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81" w:rsidRPr="00227DA2" w:rsidRDefault="007F5FC6" w:rsidP="003D2781">
      <w:pPr>
        <w:pStyle w:val="ConsPlusTitle"/>
        <w:jc w:val="center"/>
        <w:rPr>
          <w:rFonts w:ascii="Times New Roman" w:hAnsi="Times New Roman" w:cs="Times New Roman"/>
          <w:sz w:val="20"/>
          <w:szCs w:val="20"/>
        </w:rPr>
      </w:pPr>
      <w:r w:rsidRPr="00227DA2">
        <w:rPr>
          <w:rFonts w:ascii="Times New Roman" w:hAnsi="Times New Roman" w:cs="Times New Roman"/>
          <w:sz w:val="20"/>
          <w:szCs w:val="20"/>
        </w:rPr>
        <w:t xml:space="preserve"> </w:t>
      </w:r>
      <w:r w:rsidR="00B61F17">
        <w:rPr>
          <w:rFonts w:ascii="Times New Roman" w:hAnsi="Times New Roman" w:cs="Times New Roman"/>
          <w:sz w:val="20"/>
          <w:szCs w:val="20"/>
        </w:rPr>
        <w:t>Договор</w:t>
      </w:r>
      <w:r w:rsidR="002B4840">
        <w:rPr>
          <w:rFonts w:ascii="Times New Roman" w:hAnsi="Times New Roman" w:cs="Times New Roman"/>
          <w:sz w:val="20"/>
          <w:szCs w:val="20"/>
        </w:rPr>
        <w:t xml:space="preserve"> №</w:t>
      </w:r>
      <w:r w:rsidR="00E4279A">
        <w:rPr>
          <w:rFonts w:ascii="Times New Roman" w:hAnsi="Times New Roman" w:cs="Times New Roman"/>
          <w:sz w:val="20"/>
          <w:szCs w:val="20"/>
        </w:rPr>
        <w:t xml:space="preserve"> </w:t>
      </w:r>
      <w:r w:rsidR="00B46F9B">
        <w:rPr>
          <w:rFonts w:ascii="Times New Roman" w:hAnsi="Times New Roman" w:cs="Times New Roman"/>
          <w:sz w:val="20"/>
          <w:szCs w:val="20"/>
        </w:rPr>
        <w:t xml:space="preserve">                      </w:t>
      </w:r>
    </w:p>
    <w:p w:rsidR="00C75EDE" w:rsidRPr="00227DA2" w:rsidRDefault="00C75EDE" w:rsidP="00C75EDE">
      <w:pPr>
        <w:pStyle w:val="ConsPlusTitle"/>
        <w:jc w:val="center"/>
        <w:rPr>
          <w:rFonts w:ascii="Times New Roman" w:hAnsi="Times New Roman" w:cs="Times New Roman"/>
          <w:sz w:val="16"/>
          <w:szCs w:val="16"/>
        </w:rPr>
      </w:pPr>
      <w:r w:rsidRPr="00227DA2">
        <w:rPr>
          <w:rFonts w:ascii="Times New Roman" w:hAnsi="Times New Roman" w:cs="Times New Roman"/>
          <w:sz w:val="16"/>
          <w:szCs w:val="16"/>
        </w:rPr>
        <w:t>холодного водоснабжения</w:t>
      </w:r>
    </w:p>
    <w:p w:rsidR="00CC5A65" w:rsidRPr="00C20C70" w:rsidRDefault="00CC5A65" w:rsidP="00C75EDE">
      <w:pPr>
        <w:pStyle w:val="ConsPlusTitle"/>
        <w:jc w:val="center"/>
        <w:rPr>
          <w:rFonts w:ascii="Times New Roman" w:hAnsi="Times New Roman" w:cs="Times New Roman"/>
          <w:sz w:val="16"/>
          <w:szCs w:val="16"/>
        </w:rPr>
      </w:pPr>
    </w:p>
    <w:p w:rsidR="00C75EDE" w:rsidRPr="00C10E22" w:rsidRDefault="00CD4618" w:rsidP="00C75EDE">
      <w:pPr>
        <w:pStyle w:val="ConsPlusNonformat"/>
        <w:jc w:val="both"/>
        <w:rPr>
          <w:rFonts w:ascii="Times New Roman" w:hAnsi="Times New Roman" w:cs="Times New Roman"/>
          <w:b/>
          <w:sz w:val="16"/>
          <w:szCs w:val="16"/>
        </w:rPr>
      </w:pPr>
      <w:r>
        <w:rPr>
          <w:rFonts w:ascii="Times New Roman" w:hAnsi="Times New Roman" w:cs="Times New Roman"/>
          <w:b/>
          <w:sz w:val="16"/>
          <w:szCs w:val="16"/>
        </w:rPr>
        <w:t xml:space="preserve"> </w:t>
      </w:r>
      <w:r w:rsidR="00B80720">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gramStart"/>
      <w:r w:rsidR="00FE32C2" w:rsidRPr="00C10E22">
        <w:rPr>
          <w:rFonts w:ascii="Times New Roman" w:hAnsi="Times New Roman" w:cs="Times New Roman"/>
          <w:b/>
          <w:sz w:val="16"/>
          <w:szCs w:val="16"/>
        </w:rPr>
        <w:t>п</w:t>
      </w:r>
      <w:proofErr w:type="gramEnd"/>
      <w:r w:rsidR="00FE32C2" w:rsidRPr="00C10E22">
        <w:rPr>
          <w:rFonts w:ascii="Times New Roman" w:hAnsi="Times New Roman" w:cs="Times New Roman"/>
          <w:b/>
          <w:sz w:val="16"/>
          <w:szCs w:val="16"/>
        </w:rPr>
        <w:t xml:space="preserve"> с-за «АМО</w:t>
      </w:r>
      <w:r w:rsidR="00F97D81" w:rsidRPr="00C10E22">
        <w:rPr>
          <w:rFonts w:ascii="Times New Roman" w:hAnsi="Times New Roman" w:cs="Times New Roman"/>
          <w:b/>
          <w:sz w:val="16"/>
          <w:szCs w:val="16"/>
        </w:rPr>
        <w:t>»</w:t>
      </w:r>
      <w:r w:rsidR="00C75EDE" w:rsidRPr="00C10E22">
        <w:rPr>
          <w:rFonts w:ascii="Times New Roman" w:hAnsi="Times New Roman" w:cs="Times New Roman"/>
          <w:b/>
          <w:sz w:val="16"/>
          <w:szCs w:val="16"/>
        </w:rPr>
        <w:t xml:space="preserve">                             </w:t>
      </w:r>
      <w:r w:rsidR="006359B9" w:rsidRPr="00C10E22">
        <w:rPr>
          <w:rFonts w:ascii="Times New Roman" w:hAnsi="Times New Roman" w:cs="Times New Roman"/>
          <w:b/>
          <w:sz w:val="16"/>
          <w:szCs w:val="16"/>
        </w:rPr>
        <w:t xml:space="preserve">                         </w:t>
      </w:r>
      <w:r w:rsidR="00A54F9B" w:rsidRPr="00C10E22">
        <w:rPr>
          <w:rFonts w:ascii="Times New Roman" w:hAnsi="Times New Roman" w:cs="Times New Roman"/>
          <w:b/>
          <w:sz w:val="16"/>
          <w:szCs w:val="16"/>
        </w:rPr>
        <w:t xml:space="preserve">                      </w:t>
      </w:r>
      <w:r w:rsidR="0014043D" w:rsidRPr="00C10E22">
        <w:rPr>
          <w:rFonts w:ascii="Times New Roman" w:hAnsi="Times New Roman" w:cs="Times New Roman"/>
          <w:b/>
          <w:sz w:val="16"/>
          <w:szCs w:val="16"/>
        </w:rPr>
        <w:t xml:space="preserve">                  </w:t>
      </w:r>
      <w:r w:rsidR="00057808" w:rsidRPr="00C10E22">
        <w:rPr>
          <w:rFonts w:ascii="Times New Roman" w:hAnsi="Times New Roman" w:cs="Times New Roman"/>
          <w:b/>
          <w:sz w:val="16"/>
          <w:szCs w:val="16"/>
        </w:rPr>
        <w:t xml:space="preserve"> </w:t>
      </w:r>
      <w:r w:rsidR="0014043D" w:rsidRPr="00C10E22">
        <w:rPr>
          <w:rFonts w:ascii="Times New Roman" w:hAnsi="Times New Roman" w:cs="Times New Roman"/>
          <w:b/>
          <w:sz w:val="16"/>
          <w:szCs w:val="16"/>
        </w:rPr>
        <w:t xml:space="preserve">  </w:t>
      </w:r>
      <w:r w:rsidR="006359B9" w:rsidRPr="00C10E22">
        <w:rPr>
          <w:rFonts w:ascii="Times New Roman" w:hAnsi="Times New Roman" w:cs="Times New Roman"/>
          <w:b/>
          <w:sz w:val="16"/>
          <w:szCs w:val="16"/>
        </w:rPr>
        <w:t xml:space="preserve"> </w:t>
      </w:r>
      <w:r w:rsidR="00C20C70" w:rsidRPr="00C10E22">
        <w:rPr>
          <w:rFonts w:ascii="Times New Roman" w:hAnsi="Times New Roman" w:cs="Times New Roman"/>
          <w:b/>
          <w:sz w:val="16"/>
          <w:szCs w:val="16"/>
        </w:rPr>
        <w:t xml:space="preserve">                                                                                  </w:t>
      </w:r>
      <w:r w:rsidR="006359B9" w:rsidRPr="00C10E22">
        <w:rPr>
          <w:rFonts w:ascii="Times New Roman" w:hAnsi="Times New Roman" w:cs="Times New Roman"/>
          <w:b/>
          <w:sz w:val="16"/>
          <w:szCs w:val="16"/>
        </w:rPr>
        <w:t xml:space="preserve">     </w:t>
      </w:r>
      <w:r w:rsidR="00C75EDE" w:rsidRPr="00C10E22">
        <w:rPr>
          <w:rFonts w:ascii="Times New Roman" w:hAnsi="Times New Roman" w:cs="Times New Roman"/>
          <w:b/>
          <w:sz w:val="16"/>
          <w:szCs w:val="16"/>
        </w:rPr>
        <w:t xml:space="preserve">   </w:t>
      </w:r>
      <w:r w:rsidR="00B80720">
        <w:rPr>
          <w:rFonts w:ascii="Times New Roman" w:hAnsi="Times New Roman" w:cs="Times New Roman"/>
          <w:b/>
          <w:sz w:val="16"/>
          <w:szCs w:val="16"/>
        </w:rPr>
        <w:t xml:space="preserve">  </w:t>
      </w:r>
      <w:r w:rsidR="00A032EF" w:rsidRPr="00C10E22">
        <w:rPr>
          <w:rFonts w:ascii="Times New Roman" w:hAnsi="Times New Roman" w:cs="Times New Roman"/>
          <w:b/>
          <w:sz w:val="16"/>
          <w:szCs w:val="16"/>
        </w:rPr>
        <w:t xml:space="preserve">   </w:t>
      </w:r>
      <w:r w:rsidR="00CE2092" w:rsidRPr="00C10E22">
        <w:rPr>
          <w:rFonts w:ascii="Times New Roman" w:hAnsi="Times New Roman" w:cs="Times New Roman"/>
          <w:b/>
          <w:sz w:val="16"/>
          <w:szCs w:val="16"/>
        </w:rPr>
        <w:t>"</w:t>
      </w:r>
      <w:r w:rsidR="00354434">
        <w:rPr>
          <w:rFonts w:ascii="Times New Roman" w:hAnsi="Times New Roman" w:cs="Times New Roman"/>
          <w:b/>
          <w:sz w:val="16"/>
          <w:szCs w:val="16"/>
        </w:rPr>
        <w:t>01</w:t>
      </w:r>
      <w:r w:rsidR="00CE2092" w:rsidRPr="00C10E22">
        <w:rPr>
          <w:rFonts w:ascii="Times New Roman" w:hAnsi="Times New Roman" w:cs="Times New Roman"/>
          <w:b/>
          <w:sz w:val="16"/>
          <w:szCs w:val="16"/>
        </w:rPr>
        <w:t>"</w:t>
      </w:r>
      <w:r w:rsidR="00354434">
        <w:rPr>
          <w:rFonts w:ascii="Times New Roman" w:hAnsi="Times New Roman" w:cs="Times New Roman"/>
          <w:b/>
          <w:sz w:val="16"/>
          <w:szCs w:val="16"/>
        </w:rPr>
        <w:t xml:space="preserve"> января 2021 г.</w:t>
      </w:r>
      <w:r w:rsidR="00CE2092" w:rsidRPr="00C10E22">
        <w:rPr>
          <w:rFonts w:ascii="Times New Roman" w:hAnsi="Times New Roman" w:cs="Times New Roman"/>
          <w:b/>
          <w:sz w:val="16"/>
          <w:szCs w:val="16"/>
        </w:rPr>
        <w:t xml:space="preserve"> </w:t>
      </w:r>
      <w:r w:rsidR="00B80720">
        <w:rPr>
          <w:rFonts w:ascii="Times New Roman" w:hAnsi="Times New Roman" w:cs="Times New Roman"/>
          <w:b/>
          <w:sz w:val="16"/>
          <w:szCs w:val="16"/>
        </w:rPr>
        <w:t xml:space="preserve">            </w:t>
      </w:r>
      <w:r w:rsidR="003B1BA4">
        <w:rPr>
          <w:rFonts w:ascii="Times New Roman" w:hAnsi="Times New Roman" w:cs="Times New Roman"/>
          <w:b/>
          <w:sz w:val="16"/>
          <w:szCs w:val="16"/>
        </w:rPr>
        <w:t xml:space="preserve"> </w:t>
      </w:r>
      <w:r w:rsidR="00F97D81" w:rsidRPr="00C10E22">
        <w:rPr>
          <w:rFonts w:ascii="Times New Roman" w:hAnsi="Times New Roman" w:cs="Times New Roman"/>
          <w:b/>
          <w:sz w:val="16"/>
          <w:szCs w:val="16"/>
        </w:rPr>
        <w:t xml:space="preserve"> </w:t>
      </w:r>
      <w:r w:rsidR="00A032EF" w:rsidRPr="00C10E22">
        <w:rPr>
          <w:rFonts w:ascii="Times New Roman" w:hAnsi="Times New Roman" w:cs="Times New Roman"/>
          <w:b/>
          <w:sz w:val="16"/>
          <w:szCs w:val="16"/>
          <w:u w:val="single"/>
        </w:rPr>
        <w:t xml:space="preserve">    </w:t>
      </w:r>
      <w:r w:rsidR="00FE32C2" w:rsidRPr="00C10E22">
        <w:rPr>
          <w:rFonts w:ascii="Times New Roman" w:hAnsi="Times New Roman" w:cs="Times New Roman"/>
          <w:b/>
          <w:sz w:val="16"/>
          <w:szCs w:val="16"/>
        </w:rPr>
        <w:t xml:space="preserve"> </w:t>
      </w:r>
    </w:p>
    <w:p w:rsidR="00C75EDE" w:rsidRPr="00C10E22" w:rsidRDefault="00C75EDE" w:rsidP="00A17F78">
      <w:pPr>
        <w:pStyle w:val="ConsPlusNonformat"/>
        <w:jc w:val="both"/>
        <w:rPr>
          <w:rFonts w:ascii="Times New Roman" w:hAnsi="Times New Roman" w:cs="Times New Roman"/>
          <w:sz w:val="16"/>
          <w:szCs w:val="16"/>
        </w:rPr>
      </w:pPr>
      <w:r w:rsidRPr="00C10E22">
        <w:rPr>
          <w:rFonts w:ascii="Times New Roman" w:hAnsi="Times New Roman" w:cs="Times New Roman"/>
          <w:sz w:val="16"/>
          <w:szCs w:val="16"/>
        </w:rPr>
        <w:t xml:space="preserve">  </w:t>
      </w:r>
      <w:proofErr w:type="gramStart"/>
      <w:r w:rsidR="00A460C4" w:rsidRPr="00C10E22">
        <w:rPr>
          <w:rFonts w:ascii="Times New Roman" w:hAnsi="Times New Roman" w:cs="Times New Roman"/>
          <w:b/>
          <w:i/>
          <w:sz w:val="16"/>
          <w:szCs w:val="16"/>
        </w:rPr>
        <w:t>Муниципальное бюджетное учреждение «</w:t>
      </w:r>
      <w:proofErr w:type="spellStart"/>
      <w:r w:rsidR="00A460C4" w:rsidRPr="00C10E22">
        <w:rPr>
          <w:rFonts w:ascii="Times New Roman" w:hAnsi="Times New Roman" w:cs="Times New Roman"/>
          <w:b/>
          <w:i/>
          <w:sz w:val="16"/>
          <w:szCs w:val="16"/>
        </w:rPr>
        <w:t>Амовское</w:t>
      </w:r>
      <w:proofErr w:type="spellEnd"/>
      <w:r w:rsidR="00A460C4" w:rsidRPr="00C10E22">
        <w:rPr>
          <w:rFonts w:ascii="Times New Roman" w:hAnsi="Times New Roman" w:cs="Times New Roman"/>
          <w:b/>
          <w:i/>
          <w:sz w:val="16"/>
          <w:szCs w:val="16"/>
        </w:rPr>
        <w:t xml:space="preserve">» </w:t>
      </w:r>
      <w:proofErr w:type="spellStart"/>
      <w:r w:rsidR="00A460C4" w:rsidRPr="00C10E22">
        <w:rPr>
          <w:rFonts w:ascii="Times New Roman" w:hAnsi="Times New Roman" w:cs="Times New Roman"/>
          <w:b/>
          <w:i/>
          <w:sz w:val="16"/>
          <w:szCs w:val="16"/>
        </w:rPr>
        <w:t>Амовского</w:t>
      </w:r>
      <w:proofErr w:type="spellEnd"/>
      <w:r w:rsidR="00A460C4" w:rsidRPr="00C10E22">
        <w:rPr>
          <w:rFonts w:ascii="Times New Roman" w:hAnsi="Times New Roman" w:cs="Times New Roman"/>
          <w:b/>
          <w:i/>
          <w:sz w:val="16"/>
          <w:szCs w:val="16"/>
        </w:rPr>
        <w:t xml:space="preserve"> сельского поселения Новоаннинского</w:t>
      </w:r>
      <w:r w:rsidR="00FE32C2" w:rsidRPr="00C10E22">
        <w:rPr>
          <w:rFonts w:ascii="Times New Roman" w:hAnsi="Times New Roman" w:cs="Times New Roman"/>
          <w:b/>
          <w:i/>
          <w:sz w:val="16"/>
          <w:szCs w:val="16"/>
        </w:rPr>
        <w:t xml:space="preserve"> муниципального</w:t>
      </w:r>
      <w:r w:rsidR="00A460C4" w:rsidRPr="00C10E22">
        <w:rPr>
          <w:rFonts w:ascii="Times New Roman" w:hAnsi="Times New Roman" w:cs="Times New Roman"/>
          <w:b/>
          <w:i/>
          <w:sz w:val="16"/>
          <w:szCs w:val="16"/>
        </w:rPr>
        <w:t xml:space="preserve"> района Волгоградской </w:t>
      </w:r>
      <w:r w:rsidR="005F6FB1" w:rsidRPr="00C10E22">
        <w:rPr>
          <w:rFonts w:ascii="Times New Roman" w:hAnsi="Times New Roman" w:cs="Times New Roman"/>
          <w:b/>
          <w:i/>
          <w:sz w:val="16"/>
          <w:szCs w:val="16"/>
        </w:rPr>
        <w:t xml:space="preserve"> области</w:t>
      </w:r>
      <w:r w:rsidR="006359B9" w:rsidRPr="00C10E22">
        <w:rPr>
          <w:rFonts w:ascii="Times New Roman" w:hAnsi="Times New Roman" w:cs="Times New Roman"/>
          <w:sz w:val="16"/>
          <w:szCs w:val="16"/>
        </w:rPr>
        <w:t xml:space="preserve">, </w:t>
      </w:r>
      <w:r w:rsidRPr="00C10E22">
        <w:rPr>
          <w:rFonts w:ascii="Times New Roman" w:hAnsi="Times New Roman" w:cs="Times New Roman"/>
          <w:sz w:val="16"/>
          <w:szCs w:val="16"/>
        </w:rPr>
        <w:t xml:space="preserve">именуемое   </w:t>
      </w:r>
      <w:r w:rsidR="00A460C4" w:rsidRPr="00C10E22">
        <w:rPr>
          <w:rFonts w:ascii="Times New Roman" w:hAnsi="Times New Roman" w:cs="Times New Roman"/>
          <w:sz w:val="16"/>
          <w:szCs w:val="16"/>
        </w:rPr>
        <w:t xml:space="preserve"> в    дальнейшем   МБУ «</w:t>
      </w:r>
      <w:proofErr w:type="spellStart"/>
      <w:r w:rsidR="00A460C4" w:rsidRPr="00C10E22">
        <w:rPr>
          <w:rFonts w:ascii="Times New Roman" w:hAnsi="Times New Roman" w:cs="Times New Roman"/>
          <w:sz w:val="16"/>
          <w:szCs w:val="16"/>
        </w:rPr>
        <w:t>Амовское</w:t>
      </w:r>
      <w:proofErr w:type="spellEnd"/>
      <w:r w:rsidR="00A460C4" w:rsidRPr="00C10E22">
        <w:rPr>
          <w:rFonts w:ascii="Times New Roman" w:hAnsi="Times New Roman" w:cs="Times New Roman"/>
          <w:sz w:val="16"/>
          <w:szCs w:val="16"/>
        </w:rPr>
        <w:t>»</w:t>
      </w:r>
      <w:r w:rsidRPr="00C10E22">
        <w:rPr>
          <w:rFonts w:ascii="Times New Roman" w:hAnsi="Times New Roman" w:cs="Times New Roman"/>
          <w:sz w:val="16"/>
          <w:szCs w:val="16"/>
        </w:rPr>
        <w:t xml:space="preserve">, </w:t>
      </w:r>
      <w:r w:rsidR="00BA14E5">
        <w:rPr>
          <w:rFonts w:ascii="Times New Roman" w:hAnsi="Times New Roman" w:cs="Times New Roman"/>
          <w:sz w:val="16"/>
          <w:szCs w:val="16"/>
        </w:rPr>
        <w:t xml:space="preserve"> </w:t>
      </w:r>
      <w:r w:rsidRPr="00C10E22">
        <w:rPr>
          <w:rFonts w:ascii="Times New Roman" w:hAnsi="Times New Roman" w:cs="Times New Roman"/>
          <w:sz w:val="16"/>
          <w:szCs w:val="16"/>
        </w:rPr>
        <w:t xml:space="preserve">в лице </w:t>
      </w:r>
      <w:r w:rsidR="006359B9" w:rsidRPr="00C10E22">
        <w:rPr>
          <w:rFonts w:ascii="Times New Roman" w:hAnsi="Times New Roman" w:cs="Times New Roman"/>
          <w:sz w:val="16"/>
          <w:szCs w:val="16"/>
        </w:rPr>
        <w:t xml:space="preserve">директора </w:t>
      </w:r>
      <w:r w:rsidR="00354434">
        <w:rPr>
          <w:rFonts w:ascii="Times New Roman" w:hAnsi="Times New Roman" w:cs="Times New Roman"/>
          <w:b/>
          <w:sz w:val="16"/>
          <w:szCs w:val="16"/>
        </w:rPr>
        <w:t>Бессонова Виктора Сергеевича</w:t>
      </w:r>
      <w:r w:rsidR="006359B9" w:rsidRPr="00C10E22">
        <w:rPr>
          <w:rFonts w:ascii="Times New Roman" w:hAnsi="Times New Roman" w:cs="Times New Roman"/>
          <w:sz w:val="16"/>
          <w:szCs w:val="16"/>
        </w:rPr>
        <w:t xml:space="preserve"> </w:t>
      </w:r>
      <w:r w:rsidRPr="00C10E22">
        <w:rPr>
          <w:rFonts w:ascii="Times New Roman" w:hAnsi="Times New Roman" w:cs="Times New Roman"/>
          <w:sz w:val="16"/>
          <w:szCs w:val="16"/>
        </w:rPr>
        <w:t xml:space="preserve">действующего на основании </w:t>
      </w:r>
      <w:r w:rsidR="006359B9" w:rsidRPr="00C10E22">
        <w:rPr>
          <w:rFonts w:ascii="Times New Roman" w:hAnsi="Times New Roman" w:cs="Times New Roman"/>
          <w:sz w:val="16"/>
          <w:szCs w:val="16"/>
        </w:rPr>
        <w:t xml:space="preserve">Устава </w:t>
      </w:r>
      <w:r w:rsidR="009E653D">
        <w:rPr>
          <w:rFonts w:ascii="Times New Roman" w:hAnsi="Times New Roman" w:cs="Times New Roman"/>
          <w:sz w:val="16"/>
          <w:szCs w:val="16"/>
        </w:rPr>
        <w:t xml:space="preserve">с одной стороны, </w:t>
      </w:r>
      <w:r w:rsidR="000D4C31">
        <w:rPr>
          <w:rFonts w:ascii="Times New Roman" w:hAnsi="Times New Roman" w:cs="Times New Roman"/>
          <w:sz w:val="16"/>
          <w:szCs w:val="16"/>
        </w:rPr>
        <w:t xml:space="preserve">и </w:t>
      </w:r>
      <w:r w:rsidR="00B80720">
        <w:rPr>
          <w:rFonts w:ascii="Times New Roman" w:hAnsi="Times New Roman" w:cs="Times New Roman"/>
          <w:b/>
          <w:sz w:val="16"/>
          <w:szCs w:val="16"/>
        </w:rPr>
        <w:t>____________________________</w:t>
      </w:r>
      <w:r w:rsidR="004E3059">
        <w:rPr>
          <w:rFonts w:ascii="Times New Roman" w:hAnsi="Times New Roman" w:cs="Times New Roman"/>
          <w:b/>
          <w:sz w:val="16"/>
          <w:szCs w:val="16"/>
        </w:rPr>
        <w:t>_______________________________________</w:t>
      </w:r>
      <w:r w:rsidR="008511F7">
        <w:rPr>
          <w:rFonts w:ascii="Times New Roman" w:hAnsi="Times New Roman" w:cs="Times New Roman"/>
          <w:b/>
          <w:sz w:val="16"/>
          <w:szCs w:val="16"/>
        </w:rPr>
        <w:t xml:space="preserve"> </w:t>
      </w:r>
      <w:r w:rsidR="00162EA1">
        <w:rPr>
          <w:rFonts w:ascii="Times New Roman" w:hAnsi="Times New Roman" w:cs="Times New Roman"/>
          <w:b/>
          <w:sz w:val="16"/>
          <w:szCs w:val="16"/>
        </w:rPr>
        <w:t>с</w:t>
      </w:r>
      <w:r w:rsidR="00753897">
        <w:rPr>
          <w:rFonts w:ascii="Times New Roman" w:hAnsi="Times New Roman" w:cs="Times New Roman"/>
          <w:b/>
          <w:sz w:val="16"/>
          <w:szCs w:val="16"/>
        </w:rPr>
        <w:t xml:space="preserve"> </w:t>
      </w:r>
      <w:r w:rsidRPr="00C10E22">
        <w:rPr>
          <w:rFonts w:ascii="Times New Roman" w:hAnsi="Times New Roman" w:cs="Times New Roman"/>
          <w:sz w:val="16"/>
          <w:szCs w:val="16"/>
        </w:rPr>
        <w:t>именуемые  в  дальнейшем  сторонами,</w:t>
      </w:r>
      <w:r w:rsidR="00C05FAE" w:rsidRPr="00C10E22">
        <w:rPr>
          <w:rFonts w:ascii="Times New Roman" w:hAnsi="Times New Roman" w:cs="Times New Roman"/>
          <w:sz w:val="16"/>
          <w:szCs w:val="16"/>
        </w:rPr>
        <w:t xml:space="preserve"> руководствуясь Гражданским кодексом РФ, Федеральным законом</w:t>
      </w:r>
      <w:r w:rsidRPr="00C10E22">
        <w:rPr>
          <w:rFonts w:ascii="Times New Roman" w:hAnsi="Times New Roman" w:cs="Times New Roman"/>
          <w:sz w:val="16"/>
          <w:szCs w:val="16"/>
        </w:rPr>
        <w:t xml:space="preserve"> </w:t>
      </w:r>
      <w:r w:rsidR="00C05FAE" w:rsidRPr="00C10E22">
        <w:rPr>
          <w:rFonts w:ascii="Times New Roman" w:hAnsi="Times New Roman" w:cs="Times New Roman"/>
          <w:sz w:val="16"/>
          <w:szCs w:val="16"/>
        </w:rPr>
        <w:t xml:space="preserve">«О водоснабжении и водоотведении» от 07.12.2011 № 416-ФЗ, </w:t>
      </w:r>
      <w:r w:rsidR="00811F8B" w:rsidRPr="00C10E22">
        <w:rPr>
          <w:rFonts w:ascii="Times New Roman" w:hAnsi="Times New Roman" w:cs="Times New Roman"/>
          <w:sz w:val="16"/>
          <w:szCs w:val="16"/>
        </w:rPr>
        <w:t>Правила холодного водоснабжения и водоотведения и о внесении изменений в некоторые</w:t>
      </w:r>
      <w:proofErr w:type="gramEnd"/>
      <w:r w:rsidR="00811F8B" w:rsidRPr="00C10E22">
        <w:rPr>
          <w:rFonts w:ascii="Times New Roman" w:hAnsi="Times New Roman" w:cs="Times New Roman"/>
          <w:sz w:val="16"/>
          <w:szCs w:val="16"/>
        </w:rPr>
        <w:t xml:space="preserve"> акты Правительства </w:t>
      </w:r>
      <w:proofErr w:type="gramStart"/>
      <w:r w:rsidR="00811F8B" w:rsidRPr="00C10E22">
        <w:rPr>
          <w:rFonts w:ascii="Times New Roman" w:hAnsi="Times New Roman" w:cs="Times New Roman"/>
          <w:sz w:val="16"/>
          <w:szCs w:val="16"/>
        </w:rPr>
        <w:t>РФ</w:t>
      </w:r>
      <w:proofErr w:type="gramEnd"/>
      <w:r w:rsidR="00811F8B" w:rsidRPr="00C10E22">
        <w:rPr>
          <w:rFonts w:ascii="Times New Roman" w:hAnsi="Times New Roman" w:cs="Times New Roman"/>
          <w:sz w:val="16"/>
          <w:szCs w:val="16"/>
        </w:rPr>
        <w:t xml:space="preserve"> утвержденные Постановлением Правительства РФ от 29.07.2013 № 644, Федеральным законом « Об энергосбережении и о повышении энергетической эффективности и о внесении изменений в отдельные законодательные акты РФ» от 23.11.2009 № 261-ФЗ, Правилами организации коммерческого учета воды, сточных вод утвержденных Постановлением Правительства РФ от 04.09.2013 № 776 </w:t>
      </w:r>
      <w:r w:rsidRPr="00C10E22">
        <w:rPr>
          <w:rFonts w:ascii="Times New Roman" w:hAnsi="Times New Roman" w:cs="Times New Roman"/>
          <w:sz w:val="16"/>
          <w:szCs w:val="16"/>
        </w:rPr>
        <w:t>заключили настоящий</w:t>
      </w:r>
      <w:r w:rsidR="00C825F7" w:rsidRPr="00C10E22">
        <w:rPr>
          <w:rFonts w:ascii="Times New Roman" w:hAnsi="Times New Roman" w:cs="Times New Roman"/>
          <w:sz w:val="16"/>
          <w:szCs w:val="16"/>
        </w:rPr>
        <w:t xml:space="preserve">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 о нижеследующем:</w:t>
      </w:r>
    </w:p>
    <w:p w:rsidR="00C75EDE" w:rsidRPr="00C10E22" w:rsidRDefault="00C75EDE" w:rsidP="00F7762A">
      <w:pPr>
        <w:pStyle w:val="a3"/>
        <w:widowControl w:val="0"/>
        <w:numPr>
          <w:ilvl w:val="0"/>
          <w:numId w:val="13"/>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 xml:space="preserve">Предмет </w:t>
      </w:r>
      <w:r w:rsidR="001A06D3" w:rsidRPr="00C10E22">
        <w:rPr>
          <w:rFonts w:ascii="Times New Roman" w:hAnsi="Times New Roman" w:cs="Times New Roman"/>
          <w:b/>
          <w:i/>
          <w:sz w:val="16"/>
          <w:szCs w:val="16"/>
        </w:rPr>
        <w:t>контракт</w:t>
      </w:r>
      <w:r w:rsidRPr="00C10E22">
        <w:rPr>
          <w:rFonts w:ascii="Times New Roman" w:hAnsi="Times New Roman" w:cs="Times New Roman"/>
          <w:b/>
          <w:i/>
          <w:sz w:val="16"/>
          <w:szCs w:val="16"/>
        </w:rPr>
        <w:t>а</w:t>
      </w:r>
    </w:p>
    <w:p w:rsidR="003157D4" w:rsidRPr="00C10E22" w:rsidRDefault="00F7762A" w:rsidP="002446EB">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1.1</w:t>
      </w:r>
      <w:proofErr w:type="gramStart"/>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П</w:t>
      </w:r>
      <w:proofErr w:type="gramEnd"/>
      <w:r w:rsidR="00C75EDE" w:rsidRPr="00C10E22">
        <w:rPr>
          <w:rFonts w:ascii="Times New Roman" w:hAnsi="Times New Roman" w:cs="Times New Roman"/>
          <w:sz w:val="16"/>
          <w:szCs w:val="16"/>
        </w:rPr>
        <w:t xml:space="preserve">о настоящему </w:t>
      </w:r>
      <w:r w:rsidR="00B61F17">
        <w:rPr>
          <w:rFonts w:ascii="Times New Roman" w:hAnsi="Times New Roman" w:cs="Times New Roman"/>
          <w:sz w:val="16"/>
          <w:szCs w:val="16"/>
        </w:rPr>
        <w:t xml:space="preserve">договору </w:t>
      </w:r>
      <w:r w:rsidR="00C75EDE" w:rsidRPr="00C10E22">
        <w:rPr>
          <w:rFonts w:ascii="Times New Roman" w:hAnsi="Times New Roman" w:cs="Times New Roman"/>
          <w:sz w:val="16"/>
          <w:szCs w:val="16"/>
        </w:rPr>
        <w:t>организац</w:t>
      </w:r>
      <w:r w:rsidR="00945018" w:rsidRPr="00C10E22">
        <w:rPr>
          <w:rFonts w:ascii="Times New Roman" w:hAnsi="Times New Roman" w:cs="Times New Roman"/>
          <w:sz w:val="16"/>
          <w:szCs w:val="16"/>
        </w:rPr>
        <w:t>ия водопроводного</w:t>
      </w:r>
      <w:r w:rsidR="00C75EDE" w:rsidRPr="00C10E22">
        <w:rPr>
          <w:rFonts w:ascii="Times New Roman" w:hAnsi="Times New Roman" w:cs="Times New Roman"/>
          <w:sz w:val="16"/>
          <w:szCs w:val="16"/>
        </w:rPr>
        <w:t xml:space="preserve">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4103C8" w:rsidRPr="00C10E22" w:rsidRDefault="00C75EDE" w:rsidP="006730EA">
      <w:pPr>
        <w:pStyle w:val="a3"/>
        <w:widowControl w:val="0"/>
        <w:numPr>
          <w:ilvl w:val="0"/>
          <w:numId w:val="2"/>
        </w:numPr>
        <w:tabs>
          <w:tab w:val="left" w:pos="1276"/>
        </w:tabs>
        <w:autoSpaceDE w:val="0"/>
        <w:autoSpaceDN w:val="0"/>
        <w:adjustRightInd w:val="0"/>
        <w:spacing w:after="0" w:line="240" w:lineRule="auto"/>
        <w:ind w:hanging="11"/>
        <w:jc w:val="both"/>
        <w:rPr>
          <w:rFonts w:ascii="Times New Roman" w:hAnsi="Times New Roman" w:cs="Times New Roman"/>
          <w:b/>
          <w:sz w:val="16"/>
          <w:szCs w:val="16"/>
        </w:rPr>
      </w:pPr>
      <w:r w:rsidRPr="00C10E22">
        <w:rPr>
          <w:rFonts w:ascii="Times New Roman" w:hAnsi="Times New Roman" w:cs="Times New Roman"/>
          <w:sz w:val="16"/>
          <w:szCs w:val="16"/>
        </w:rPr>
        <w:t xml:space="preserve">холодную (питьевую) воду </w:t>
      </w:r>
      <w:r w:rsidR="00711E3D" w:rsidRPr="00C10E22">
        <w:rPr>
          <w:rFonts w:ascii="Times New Roman" w:hAnsi="Times New Roman" w:cs="Times New Roman"/>
          <w:b/>
          <w:sz w:val="16"/>
          <w:szCs w:val="16"/>
        </w:rPr>
        <w:t>–</w:t>
      </w:r>
      <w:r w:rsidR="006359B9" w:rsidRPr="00C10E22">
        <w:rPr>
          <w:rFonts w:ascii="Times New Roman" w:hAnsi="Times New Roman" w:cs="Times New Roman"/>
          <w:b/>
          <w:sz w:val="16"/>
          <w:szCs w:val="16"/>
        </w:rPr>
        <w:t xml:space="preserve"> </w:t>
      </w:r>
      <w:r w:rsidR="006359B9" w:rsidRPr="00C10E22">
        <w:rPr>
          <w:rFonts w:ascii="Times New Roman" w:hAnsi="Times New Roman" w:cs="Times New Roman"/>
          <w:sz w:val="16"/>
          <w:szCs w:val="16"/>
        </w:rPr>
        <w:t>ДА</w:t>
      </w:r>
      <w:r w:rsidR="00A460C4" w:rsidRPr="00C10E22">
        <w:rPr>
          <w:rFonts w:ascii="Times New Roman" w:hAnsi="Times New Roman" w:cs="Times New Roman"/>
          <w:sz w:val="16"/>
          <w:szCs w:val="16"/>
        </w:rPr>
        <w:t>.</w:t>
      </w:r>
    </w:p>
    <w:p w:rsidR="006730EA" w:rsidRPr="00C10E22" w:rsidRDefault="00296BA4" w:rsidP="005A6597">
      <w:pPr>
        <w:pStyle w:val="ConsPlusNonformat"/>
        <w:numPr>
          <w:ilvl w:val="0"/>
          <w:numId w:val="2"/>
        </w:numPr>
        <w:tabs>
          <w:tab w:val="left" w:pos="1276"/>
        </w:tabs>
        <w:ind w:hanging="11"/>
        <w:jc w:val="both"/>
        <w:rPr>
          <w:rFonts w:ascii="Times New Roman" w:hAnsi="Times New Roman" w:cs="Times New Roman"/>
          <w:sz w:val="16"/>
          <w:szCs w:val="16"/>
        </w:rPr>
      </w:pPr>
      <w:r w:rsidRPr="00C10E22">
        <w:rPr>
          <w:rFonts w:ascii="Times New Roman" w:hAnsi="Times New Roman" w:cs="Times New Roman"/>
          <w:sz w:val="16"/>
          <w:szCs w:val="16"/>
        </w:rPr>
        <w:t xml:space="preserve">В количестве     </w:t>
      </w:r>
      <w:r w:rsidR="006730EA" w:rsidRPr="00C10E22">
        <w:rPr>
          <w:rFonts w:ascii="Times New Roman" w:hAnsi="Times New Roman" w:cs="Times New Roman"/>
          <w:sz w:val="16"/>
          <w:szCs w:val="16"/>
        </w:rPr>
        <w:t xml:space="preserve"> </w:t>
      </w:r>
      <w:proofErr w:type="spellStart"/>
      <w:r w:rsidR="006730EA" w:rsidRPr="00C10E22">
        <w:rPr>
          <w:rFonts w:ascii="Times New Roman" w:hAnsi="Times New Roman" w:cs="Times New Roman"/>
          <w:sz w:val="16"/>
          <w:szCs w:val="16"/>
        </w:rPr>
        <w:t>куб.м</w:t>
      </w:r>
      <w:proofErr w:type="spellEnd"/>
      <w:r w:rsidR="006730EA" w:rsidRPr="00C10E22">
        <w:rPr>
          <w:rFonts w:ascii="Times New Roman" w:hAnsi="Times New Roman" w:cs="Times New Roman"/>
          <w:sz w:val="16"/>
          <w:szCs w:val="16"/>
        </w:rPr>
        <w:t>.</w:t>
      </w:r>
    </w:p>
    <w:p w:rsidR="00C75EDE" w:rsidRPr="00C10E22" w:rsidRDefault="00C75EDE" w:rsidP="005A6597">
      <w:pPr>
        <w:pStyle w:val="ConsPlusNonformat"/>
        <w:numPr>
          <w:ilvl w:val="0"/>
          <w:numId w:val="2"/>
        </w:numPr>
        <w:tabs>
          <w:tab w:val="left" w:pos="1276"/>
        </w:tabs>
        <w:ind w:hanging="11"/>
        <w:jc w:val="both"/>
        <w:rPr>
          <w:rFonts w:ascii="Times New Roman" w:hAnsi="Times New Roman" w:cs="Times New Roman"/>
          <w:sz w:val="16"/>
          <w:szCs w:val="16"/>
        </w:rPr>
      </w:pPr>
      <w:r w:rsidRPr="00C10E22">
        <w:rPr>
          <w:rFonts w:ascii="Times New Roman" w:hAnsi="Times New Roman" w:cs="Times New Roman"/>
          <w:sz w:val="16"/>
          <w:szCs w:val="16"/>
        </w:rPr>
        <w:t xml:space="preserve">холодную (техническую) воду </w:t>
      </w:r>
      <w:r w:rsidR="00711E3D" w:rsidRPr="00C10E22">
        <w:rPr>
          <w:rFonts w:ascii="Times New Roman" w:hAnsi="Times New Roman" w:cs="Times New Roman"/>
          <w:sz w:val="16"/>
          <w:szCs w:val="16"/>
        </w:rPr>
        <w:t>–</w:t>
      </w:r>
      <w:r w:rsidR="006359B9" w:rsidRPr="00C10E22">
        <w:rPr>
          <w:rFonts w:ascii="Times New Roman" w:hAnsi="Times New Roman" w:cs="Times New Roman"/>
          <w:sz w:val="16"/>
          <w:szCs w:val="16"/>
        </w:rPr>
        <w:t xml:space="preserve"> НЕТ</w:t>
      </w:r>
      <w:r w:rsidR="00A460C4" w:rsidRPr="00C10E22">
        <w:rPr>
          <w:rFonts w:ascii="Times New Roman" w:hAnsi="Times New Roman" w:cs="Times New Roman"/>
          <w:sz w:val="16"/>
          <w:szCs w:val="16"/>
        </w:rPr>
        <w:t>.</w:t>
      </w:r>
    </w:p>
    <w:p w:rsidR="00FA055A" w:rsidRPr="00C10E22" w:rsidRDefault="00C75EDE" w:rsidP="005A6597">
      <w:pPr>
        <w:widowControl w:val="0"/>
        <w:autoSpaceDE w:val="0"/>
        <w:autoSpaceDN w:val="0"/>
        <w:adjustRightInd w:val="0"/>
        <w:spacing w:after="0" w:line="240" w:lineRule="auto"/>
        <w:ind w:left="709"/>
        <w:jc w:val="both"/>
        <w:rPr>
          <w:rFonts w:ascii="Times New Roman" w:hAnsi="Times New Roman" w:cs="Times New Roman"/>
          <w:sz w:val="16"/>
          <w:szCs w:val="16"/>
        </w:rPr>
      </w:pPr>
      <w:r w:rsidRPr="00C10E22">
        <w:rPr>
          <w:rFonts w:ascii="Times New Roman" w:hAnsi="Times New Roman" w:cs="Times New Roman"/>
          <w:sz w:val="16"/>
          <w:szCs w:val="16"/>
        </w:rPr>
        <w:t xml:space="preserve">Абонент обязуется оплачивать принятую холодную (питьевую) воду, (далее - холодная вода) установленного качества в объеме, определенном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ом, и соблюдать предусмотренный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75EDE" w:rsidRPr="00C10E22" w:rsidRDefault="00C75EDE" w:rsidP="002446EB">
      <w:pPr>
        <w:pStyle w:val="a3"/>
        <w:widowControl w:val="0"/>
        <w:numPr>
          <w:ilvl w:val="1"/>
          <w:numId w:val="13"/>
        </w:numPr>
        <w:tabs>
          <w:tab w:val="left" w:pos="284"/>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Граница эксплуатационной ответственности по водопроводным сетям абонента и организац</w:t>
      </w:r>
      <w:r w:rsidR="00945018" w:rsidRPr="00C10E22">
        <w:rPr>
          <w:rFonts w:ascii="Times New Roman" w:hAnsi="Times New Roman" w:cs="Times New Roman"/>
          <w:sz w:val="16"/>
          <w:szCs w:val="16"/>
        </w:rPr>
        <w:t>ии водопроводного</w:t>
      </w:r>
      <w:r w:rsidRPr="00C10E22">
        <w:rPr>
          <w:rFonts w:ascii="Times New Roman" w:hAnsi="Times New Roman" w:cs="Times New Roman"/>
          <w:sz w:val="16"/>
          <w:szCs w:val="16"/>
        </w:rPr>
        <w:t xml:space="preserve"> хозяйства определяется в акте о разграничении эксплуатационной ответственности согласно </w:t>
      </w:r>
      <w:hyperlink w:anchor="Par326" w:history="1">
        <w:r w:rsidRPr="00C10E22">
          <w:rPr>
            <w:rFonts w:ascii="Times New Roman" w:hAnsi="Times New Roman" w:cs="Times New Roman"/>
            <w:color w:val="0000FF"/>
            <w:sz w:val="16"/>
            <w:szCs w:val="16"/>
          </w:rPr>
          <w:t xml:space="preserve">приложению N </w:t>
        </w:r>
      </w:hyperlink>
      <w:r w:rsidR="00FA055A" w:rsidRPr="00C10E22">
        <w:rPr>
          <w:sz w:val="16"/>
          <w:szCs w:val="16"/>
        </w:rPr>
        <w:t>1</w:t>
      </w:r>
      <w:r w:rsidRPr="00C10E22">
        <w:rPr>
          <w:rFonts w:ascii="Times New Roman" w:hAnsi="Times New Roman" w:cs="Times New Roman"/>
          <w:sz w:val="16"/>
          <w:szCs w:val="16"/>
        </w:rPr>
        <w:t>.</w:t>
      </w:r>
    </w:p>
    <w:p w:rsidR="000E6326" w:rsidRPr="00C10E22" w:rsidRDefault="00C75EDE" w:rsidP="000E6326">
      <w:pPr>
        <w:pStyle w:val="ConsPlusNonformat"/>
        <w:ind w:firstLine="284"/>
        <w:jc w:val="both"/>
        <w:rPr>
          <w:rFonts w:ascii="Times New Roman" w:hAnsi="Times New Roman" w:cs="Times New Roman"/>
          <w:sz w:val="16"/>
          <w:szCs w:val="16"/>
        </w:rPr>
      </w:pPr>
      <w:r w:rsidRPr="00C10E22">
        <w:rPr>
          <w:rFonts w:ascii="Times New Roman" w:hAnsi="Times New Roman" w:cs="Times New Roman"/>
          <w:sz w:val="16"/>
          <w:szCs w:val="16"/>
        </w:rPr>
        <w:t xml:space="preserve">Местом   исполнения   обязательств   по  настоящему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у  является</w:t>
      </w:r>
      <w:r w:rsidR="00FE1A9D" w:rsidRPr="00C10E22">
        <w:rPr>
          <w:rFonts w:ascii="Times New Roman" w:hAnsi="Times New Roman" w:cs="Times New Roman"/>
          <w:sz w:val="16"/>
          <w:szCs w:val="16"/>
        </w:rPr>
        <w:t>:</w:t>
      </w:r>
    </w:p>
    <w:p w:rsidR="00A17F78" w:rsidRPr="00C10E22" w:rsidRDefault="007C7F26" w:rsidP="007C7F26">
      <w:pPr>
        <w:pStyle w:val="a3"/>
        <w:widowControl w:val="0"/>
        <w:numPr>
          <w:ilvl w:val="0"/>
          <w:numId w:val="1"/>
        </w:numPr>
        <w:autoSpaceDE w:val="0"/>
        <w:autoSpaceDN w:val="0"/>
        <w:adjustRightInd w:val="0"/>
        <w:spacing w:after="0" w:line="240" w:lineRule="auto"/>
        <w:jc w:val="both"/>
        <w:rPr>
          <w:rFonts w:ascii="Times New Roman" w:hAnsi="Times New Roman" w:cs="Times New Roman"/>
          <w:b/>
          <w:i/>
          <w:sz w:val="16"/>
          <w:szCs w:val="16"/>
        </w:rPr>
      </w:pPr>
      <w:r w:rsidRPr="00C10E22">
        <w:rPr>
          <w:rFonts w:ascii="Times New Roman" w:hAnsi="Times New Roman" w:cs="Times New Roman"/>
          <w:b/>
          <w:i/>
          <w:sz w:val="16"/>
          <w:szCs w:val="16"/>
        </w:rPr>
        <w:t>_____________________________________________________________________________________</w:t>
      </w:r>
    </w:p>
    <w:p w:rsidR="00611793" w:rsidRPr="00C10E22" w:rsidRDefault="0036199F" w:rsidP="00A17F78">
      <w:pPr>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2.</w:t>
      </w:r>
      <w:r w:rsidR="00A17F78" w:rsidRPr="00C10E22">
        <w:rPr>
          <w:rFonts w:ascii="Times New Roman" w:hAnsi="Times New Roman" w:cs="Times New Roman"/>
          <w:b/>
          <w:i/>
          <w:sz w:val="16"/>
          <w:szCs w:val="16"/>
        </w:rPr>
        <w:t xml:space="preserve"> </w:t>
      </w:r>
      <w:r w:rsidR="00611793" w:rsidRPr="00C10E22">
        <w:rPr>
          <w:rFonts w:ascii="Times New Roman" w:hAnsi="Times New Roman" w:cs="Times New Roman"/>
          <w:b/>
          <w:i/>
          <w:sz w:val="16"/>
          <w:szCs w:val="16"/>
        </w:rPr>
        <w:t>Сроки и режим подачи (потребления) холодной воды</w:t>
      </w:r>
    </w:p>
    <w:p w:rsidR="00611793" w:rsidRPr="00C10E22" w:rsidRDefault="002446EB" w:rsidP="00EF0618">
      <w:pPr>
        <w:spacing w:after="0" w:line="240" w:lineRule="auto"/>
        <w:rPr>
          <w:rFonts w:ascii="Times New Roman" w:hAnsi="Times New Roman" w:cs="Times New Roman"/>
          <w:sz w:val="16"/>
          <w:szCs w:val="16"/>
        </w:rPr>
      </w:pPr>
      <w:r w:rsidRPr="00C10E22">
        <w:rPr>
          <w:rFonts w:ascii="Times New Roman" w:hAnsi="Times New Roman" w:cs="Times New Roman"/>
          <w:sz w:val="16"/>
          <w:szCs w:val="16"/>
        </w:rPr>
        <w:t xml:space="preserve">      2.1</w:t>
      </w:r>
      <w:r w:rsidR="00611793" w:rsidRPr="00C10E22">
        <w:rPr>
          <w:rFonts w:ascii="Times New Roman" w:hAnsi="Times New Roman" w:cs="Times New Roman"/>
          <w:sz w:val="16"/>
          <w:szCs w:val="16"/>
        </w:rPr>
        <w:t>. Датой начала подачи (потребл</w:t>
      </w:r>
      <w:r w:rsidR="0036199F" w:rsidRPr="00C10E22">
        <w:rPr>
          <w:rFonts w:ascii="Times New Roman" w:hAnsi="Times New Roman" w:cs="Times New Roman"/>
          <w:sz w:val="16"/>
          <w:szCs w:val="16"/>
        </w:rPr>
        <w:t xml:space="preserve">ения) </w:t>
      </w:r>
      <w:r w:rsidR="00CD4618">
        <w:rPr>
          <w:rFonts w:ascii="Times New Roman" w:hAnsi="Times New Roman" w:cs="Times New Roman"/>
          <w:sz w:val="16"/>
          <w:szCs w:val="16"/>
        </w:rPr>
        <w:t>хол</w:t>
      </w:r>
      <w:r w:rsidR="00B80720">
        <w:rPr>
          <w:rFonts w:ascii="Times New Roman" w:hAnsi="Times New Roman" w:cs="Times New Roman"/>
          <w:sz w:val="16"/>
          <w:szCs w:val="16"/>
        </w:rPr>
        <w:t xml:space="preserve">одной воды является  </w:t>
      </w:r>
    </w:p>
    <w:p w:rsidR="00611793" w:rsidRPr="00C10E22" w:rsidRDefault="002446EB" w:rsidP="00EF0618">
      <w:pPr>
        <w:spacing w:after="0" w:line="240" w:lineRule="auto"/>
        <w:rPr>
          <w:rFonts w:ascii="Times New Roman" w:hAnsi="Times New Roman" w:cs="Times New Roman"/>
          <w:sz w:val="16"/>
          <w:szCs w:val="16"/>
        </w:rPr>
      </w:pPr>
      <w:r w:rsidRPr="00C10E22">
        <w:rPr>
          <w:rFonts w:ascii="Times New Roman" w:hAnsi="Times New Roman" w:cs="Times New Roman"/>
          <w:sz w:val="16"/>
          <w:szCs w:val="16"/>
        </w:rPr>
        <w:t xml:space="preserve">      2.2. </w:t>
      </w:r>
      <w:r w:rsidR="00611793" w:rsidRPr="00C10E22">
        <w:rPr>
          <w:rFonts w:ascii="Times New Roman" w:hAnsi="Times New Roman" w:cs="Times New Roman"/>
          <w:sz w:val="16"/>
          <w:szCs w:val="16"/>
        </w:rPr>
        <w:t xml:space="preserve">Режим подачи (потребления) холодной воды (гарантированный объем подачи воды (в том числе на нужды </w:t>
      </w:r>
      <w:r w:rsidR="00EF0618" w:rsidRPr="00C10E22">
        <w:rPr>
          <w:rFonts w:ascii="Times New Roman" w:hAnsi="Times New Roman" w:cs="Times New Roman"/>
          <w:sz w:val="16"/>
          <w:szCs w:val="16"/>
        </w:rPr>
        <w:t xml:space="preserve">    </w:t>
      </w:r>
      <w:r w:rsidR="00611793" w:rsidRPr="00C10E22">
        <w:rPr>
          <w:rFonts w:ascii="Times New Roman" w:hAnsi="Times New Roman" w:cs="Times New Roman"/>
          <w:sz w:val="16"/>
          <w:szCs w:val="16"/>
        </w:rPr>
        <w:t>пожаротушения), гарантированный уровень давления холодной воды в централизованной системе водоснабжения в месте присоединения) опре</w:t>
      </w:r>
      <w:r w:rsidR="00136EDB">
        <w:rPr>
          <w:rFonts w:ascii="Times New Roman" w:hAnsi="Times New Roman" w:cs="Times New Roman"/>
          <w:sz w:val="16"/>
          <w:szCs w:val="16"/>
        </w:rPr>
        <w:t xml:space="preserve">деляется </w:t>
      </w:r>
      <w:r w:rsidR="00611793" w:rsidRPr="00C10E22">
        <w:rPr>
          <w:rFonts w:ascii="Times New Roman" w:hAnsi="Times New Roman" w:cs="Times New Roman"/>
          <w:sz w:val="16"/>
          <w:szCs w:val="16"/>
        </w:rPr>
        <w:t xml:space="preserve"> в соответствии с условиями подключения (технологического присоединения) к централизованной системе холодного водоснабжения.</w:t>
      </w:r>
    </w:p>
    <w:p w:rsidR="00C75EDE" w:rsidRPr="00C10E22" w:rsidRDefault="0036199F" w:rsidP="0036199F">
      <w:pPr>
        <w:pStyle w:val="a3"/>
        <w:widowControl w:val="0"/>
        <w:autoSpaceDE w:val="0"/>
        <w:autoSpaceDN w:val="0"/>
        <w:adjustRightInd w:val="0"/>
        <w:spacing w:after="0" w:line="240" w:lineRule="auto"/>
        <w:outlineLvl w:val="1"/>
        <w:rPr>
          <w:rFonts w:ascii="Times New Roman" w:hAnsi="Times New Roman" w:cs="Times New Roman"/>
          <w:b/>
          <w:i/>
          <w:sz w:val="16"/>
          <w:szCs w:val="16"/>
        </w:rPr>
      </w:pPr>
      <w:r w:rsidRPr="00C10E22">
        <w:rPr>
          <w:rFonts w:ascii="Times New Roman" w:hAnsi="Times New Roman" w:cs="Times New Roman"/>
          <w:b/>
          <w:i/>
          <w:sz w:val="16"/>
          <w:szCs w:val="16"/>
        </w:rPr>
        <w:t xml:space="preserve">                                         3.</w:t>
      </w:r>
      <w:r w:rsidR="00C75EDE" w:rsidRPr="00C10E22">
        <w:rPr>
          <w:rFonts w:ascii="Times New Roman" w:hAnsi="Times New Roman" w:cs="Times New Roman"/>
          <w:b/>
          <w:i/>
          <w:sz w:val="16"/>
          <w:szCs w:val="16"/>
        </w:rPr>
        <w:t xml:space="preserve">Сроки и порядок оплаты по </w:t>
      </w:r>
      <w:r w:rsidR="001A06D3" w:rsidRPr="00C10E22">
        <w:rPr>
          <w:rFonts w:ascii="Times New Roman" w:hAnsi="Times New Roman" w:cs="Times New Roman"/>
          <w:b/>
          <w:i/>
          <w:sz w:val="16"/>
          <w:szCs w:val="16"/>
        </w:rPr>
        <w:t>контракт</w:t>
      </w:r>
      <w:r w:rsidR="00C75EDE" w:rsidRPr="00C10E22">
        <w:rPr>
          <w:rFonts w:ascii="Times New Roman" w:hAnsi="Times New Roman" w:cs="Times New Roman"/>
          <w:b/>
          <w:i/>
          <w:sz w:val="16"/>
          <w:szCs w:val="16"/>
        </w:rPr>
        <w:t>у</w:t>
      </w:r>
    </w:p>
    <w:p w:rsidR="00FA055A" w:rsidRPr="00C10E22" w:rsidRDefault="002446EB" w:rsidP="0036199F">
      <w:pPr>
        <w:widowControl w:val="0"/>
        <w:tabs>
          <w:tab w:val="left" w:pos="284"/>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3.1</w:t>
      </w:r>
      <w:r w:rsidR="00FE1A4C"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Оплата по 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у осуществляется абонентом по тарифам на питьевую в</w:t>
      </w:r>
      <w:r w:rsidRPr="00C10E22">
        <w:rPr>
          <w:rFonts w:ascii="Times New Roman" w:hAnsi="Times New Roman" w:cs="Times New Roman"/>
          <w:sz w:val="16"/>
          <w:szCs w:val="16"/>
        </w:rPr>
        <w:t>оду (питьевое водоснабжение)</w:t>
      </w:r>
      <w:r w:rsidR="00C75EDE" w:rsidRPr="00C10E22">
        <w:rPr>
          <w:rFonts w:ascii="Times New Roman" w:hAnsi="Times New Roman" w:cs="Times New Roman"/>
          <w:sz w:val="16"/>
          <w:szCs w:val="16"/>
        </w:rPr>
        <w:t xml:space="preserve">, устанавливаемым в порядке, определенном законодательством Российской Федерации о государственном регулировании цен (тарифов). </w:t>
      </w:r>
      <w:r w:rsidR="00D433CE"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Тариф на холодную (питьевую) воду, установленный на дату заключения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 составляет</w:t>
      </w:r>
      <w:r w:rsidR="00354434">
        <w:rPr>
          <w:rFonts w:ascii="Times New Roman" w:hAnsi="Times New Roman" w:cs="Times New Roman"/>
          <w:sz w:val="16"/>
          <w:szCs w:val="16"/>
        </w:rPr>
        <w:t xml:space="preserve"> с 01.01.2021 по 30.06.2021 -</w:t>
      </w:r>
      <w:r w:rsidRPr="00C10E22">
        <w:rPr>
          <w:rFonts w:ascii="Times New Roman" w:hAnsi="Times New Roman" w:cs="Times New Roman"/>
          <w:sz w:val="16"/>
          <w:szCs w:val="16"/>
        </w:rPr>
        <w:t xml:space="preserve"> </w:t>
      </w:r>
      <w:r w:rsidR="00354434">
        <w:rPr>
          <w:rFonts w:ascii="Times New Roman" w:hAnsi="Times New Roman" w:cs="Times New Roman"/>
          <w:sz w:val="16"/>
          <w:szCs w:val="16"/>
        </w:rPr>
        <w:t xml:space="preserve"> 42,92 </w:t>
      </w:r>
      <w:r w:rsidR="00C75EDE" w:rsidRPr="00C10E22">
        <w:rPr>
          <w:rFonts w:ascii="Times New Roman" w:hAnsi="Times New Roman" w:cs="Times New Roman"/>
          <w:sz w:val="16"/>
          <w:szCs w:val="16"/>
        </w:rPr>
        <w:t>руб./куб. м.</w:t>
      </w:r>
      <w:r w:rsidR="003B5F6C" w:rsidRPr="00C10E22">
        <w:rPr>
          <w:rFonts w:ascii="Times New Roman" w:hAnsi="Times New Roman" w:cs="Times New Roman"/>
          <w:sz w:val="16"/>
          <w:szCs w:val="16"/>
        </w:rPr>
        <w:t xml:space="preserve"> </w:t>
      </w:r>
      <w:bookmarkStart w:id="0" w:name="Par85"/>
      <w:bookmarkEnd w:id="0"/>
      <w:r w:rsidR="00354434">
        <w:rPr>
          <w:rFonts w:ascii="Times New Roman" w:hAnsi="Times New Roman" w:cs="Times New Roman"/>
          <w:sz w:val="16"/>
          <w:szCs w:val="16"/>
        </w:rPr>
        <w:t>,01.07.2021 по 31.12.2021 – 44,45руб/</w:t>
      </w:r>
      <w:proofErr w:type="spellStart"/>
      <w:r w:rsidR="00354434">
        <w:rPr>
          <w:rFonts w:ascii="Times New Roman" w:hAnsi="Times New Roman" w:cs="Times New Roman"/>
          <w:sz w:val="16"/>
          <w:szCs w:val="16"/>
        </w:rPr>
        <w:t>куб</w:t>
      </w:r>
      <w:proofErr w:type="gramStart"/>
      <w:r w:rsidR="00354434">
        <w:rPr>
          <w:rFonts w:ascii="Times New Roman" w:hAnsi="Times New Roman" w:cs="Times New Roman"/>
          <w:sz w:val="16"/>
          <w:szCs w:val="16"/>
        </w:rPr>
        <w:t>.м</w:t>
      </w:r>
      <w:proofErr w:type="spellEnd"/>
      <w:proofErr w:type="gramEnd"/>
    </w:p>
    <w:p w:rsidR="00FA055A" w:rsidRPr="00C10E22" w:rsidRDefault="002446EB" w:rsidP="0036199F">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FE1A4C" w:rsidRPr="00C10E22">
        <w:rPr>
          <w:rFonts w:ascii="Times New Roman" w:hAnsi="Times New Roman" w:cs="Times New Roman"/>
          <w:sz w:val="16"/>
          <w:szCs w:val="16"/>
        </w:rPr>
        <w:t>3.2.</w:t>
      </w:r>
      <w:r w:rsidR="00C75EDE" w:rsidRPr="00C10E22">
        <w:rPr>
          <w:rFonts w:ascii="Times New Roman" w:hAnsi="Times New Roman" w:cs="Times New Roman"/>
          <w:sz w:val="16"/>
          <w:szCs w:val="16"/>
        </w:rPr>
        <w:t xml:space="preserve">Расчетный период, установленный настоящим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ом, равен одному календарному месяцу. </w:t>
      </w:r>
      <w:proofErr w:type="gramStart"/>
      <w:r w:rsidR="00C75EDE" w:rsidRPr="00C10E22">
        <w:rPr>
          <w:rFonts w:ascii="Times New Roman" w:hAnsi="Times New Roman" w:cs="Times New Roman"/>
          <w:sz w:val="16"/>
          <w:szCs w:val="16"/>
        </w:rP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w:t>
      </w:r>
      <w:r w:rsidR="00945018" w:rsidRPr="00C10E22">
        <w:rPr>
          <w:rFonts w:ascii="Times New Roman" w:hAnsi="Times New Roman" w:cs="Times New Roman"/>
          <w:sz w:val="16"/>
          <w:szCs w:val="16"/>
        </w:rPr>
        <w:t xml:space="preserve">ей водопроводного </w:t>
      </w:r>
      <w:r w:rsidR="00C75EDE" w:rsidRPr="00C10E22">
        <w:rPr>
          <w:rFonts w:ascii="Times New Roman" w:hAnsi="Times New Roman" w:cs="Times New Roman"/>
          <w:sz w:val="16"/>
          <w:szCs w:val="16"/>
        </w:rPr>
        <w:t xml:space="preserve"> хозяйства в срок не позднее 5-го числа месяца, следующего за расчетным.</w:t>
      </w:r>
      <w:proofErr w:type="gramEnd"/>
      <w:r w:rsidR="00C75EDE" w:rsidRPr="00C10E22">
        <w:rPr>
          <w:rFonts w:ascii="Times New Roman" w:hAnsi="Times New Roman" w:cs="Times New Roman"/>
          <w:sz w:val="16"/>
          <w:szCs w:val="16"/>
        </w:rPr>
        <w:t xml:space="preserve"> Датой оплаты считается дата поступления денежных средств на расчетный счет организац</w:t>
      </w:r>
      <w:r w:rsidR="00945018" w:rsidRPr="00C10E22">
        <w:rPr>
          <w:rFonts w:ascii="Times New Roman" w:hAnsi="Times New Roman" w:cs="Times New Roman"/>
          <w:sz w:val="16"/>
          <w:szCs w:val="16"/>
        </w:rPr>
        <w:t>ии водопроводного</w:t>
      </w:r>
      <w:r w:rsidR="00C75EDE" w:rsidRPr="00C10E22">
        <w:rPr>
          <w:rFonts w:ascii="Times New Roman" w:hAnsi="Times New Roman" w:cs="Times New Roman"/>
          <w:sz w:val="16"/>
          <w:szCs w:val="16"/>
        </w:rPr>
        <w:t xml:space="preserve"> хозяйства.</w:t>
      </w:r>
      <w:r w:rsidR="00456419" w:rsidRPr="00C10E22">
        <w:rPr>
          <w:rFonts w:ascii="Times New Roman" w:hAnsi="Times New Roman" w:cs="Times New Roman"/>
          <w:sz w:val="16"/>
          <w:szCs w:val="16"/>
        </w:rPr>
        <w:t xml:space="preserve"> </w:t>
      </w:r>
      <w:r w:rsidR="001F4725" w:rsidRPr="00C10E22">
        <w:rPr>
          <w:rFonts w:ascii="Times New Roman" w:hAnsi="Times New Roman" w:cs="Times New Roman"/>
          <w:sz w:val="16"/>
          <w:szCs w:val="16"/>
        </w:rPr>
        <w:t>Акт выполненных работ (оказанных услуг) Абонент возвращает в адрес организации водопроводн</w:t>
      </w:r>
      <w:r w:rsidR="00945018" w:rsidRPr="00C10E22">
        <w:rPr>
          <w:rFonts w:ascii="Times New Roman" w:hAnsi="Times New Roman" w:cs="Times New Roman"/>
          <w:sz w:val="16"/>
          <w:szCs w:val="16"/>
        </w:rPr>
        <w:t>ого</w:t>
      </w:r>
      <w:r w:rsidR="001F4725" w:rsidRPr="00C10E22">
        <w:rPr>
          <w:rFonts w:ascii="Times New Roman" w:hAnsi="Times New Roman" w:cs="Times New Roman"/>
          <w:sz w:val="16"/>
          <w:szCs w:val="16"/>
        </w:rPr>
        <w:t xml:space="preserve"> хозяйства</w:t>
      </w:r>
      <w:r w:rsidR="001F4725" w:rsidRPr="00C10E22">
        <w:rPr>
          <w:rFonts w:ascii="Times New Roman" w:eastAsia="Batang" w:hAnsi="Times New Roman" w:cs="Times New Roman"/>
          <w:sz w:val="16"/>
          <w:szCs w:val="16"/>
        </w:rPr>
        <w:t xml:space="preserve"> </w:t>
      </w:r>
      <w:r w:rsidR="001F4725" w:rsidRPr="00C10E22">
        <w:rPr>
          <w:rFonts w:ascii="Times New Roman" w:hAnsi="Times New Roman" w:cs="Times New Roman"/>
          <w:sz w:val="16"/>
          <w:szCs w:val="16"/>
        </w:rPr>
        <w:t xml:space="preserve">до 10 числа месяца, следующего за </w:t>
      </w:r>
      <w:proofErr w:type="gramStart"/>
      <w:r w:rsidR="001F4725" w:rsidRPr="00C10E22">
        <w:rPr>
          <w:rFonts w:ascii="Times New Roman" w:hAnsi="Times New Roman" w:cs="Times New Roman"/>
          <w:sz w:val="16"/>
          <w:szCs w:val="16"/>
        </w:rPr>
        <w:t>оплачиваемым</w:t>
      </w:r>
      <w:proofErr w:type="gramEnd"/>
      <w:r w:rsidR="001F4725" w:rsidRPr="00C10E22">
        <w:rPr>
          <w:rFonts w:ascii="Times New Roman" w:hAnsi="Times New Roman" w:cs="Times New Roman"/>
          <w:sz w:val="16"/>
          <w:szCs w:val="16"/>
        </w:rPr>
        <w:t xml:space="preserve">. </w:t>
      </w:r>
      <w:proofErr w:type="gramStart"/>
      <w:r w:rsidR="001604E0" w:rsidRPr="00C10E22">
        <w:rPr>
          <w:rFonts w:ascii="Times New Roman" w:hAnsi="Times New Roman" w:cs="Times New Roman"/>
          <w:sz w:val="16"/>
          <w:szCs w:val="16"/>
        </w:rPr>
        <w:t>При невозвращении А</w:t>
      </w:r>
      <w:r w:rsidR="001F4725" w:rsidRPr="00C10E22">
        <w:rPr>
          <w:rFonts w:ascii="Times New Roman" w:hAnsi="Times New Roman" w:cs="Times New Roman"/>
          <w:sz w:val="16"/>
          <w:szCs w:val="16"/>
        </w:rPr>
        <w:t>кта</w:t>
      </w:r>
      <w:r w:rsidR="001604E0" w:rsidRPr="00C10E22">
        <w:rPr>
          <w:rFonts w:ascii="Times New Roman" w:hAnsi="Times New Roman" w:cs="Times New Roman"/>
          <w:sz w:val="16"/>
          <w:szCs w:val="16"/>
        </w:rPr>
        <w:t xml:space="preserve"> выполненных работ (оказанных услуг) </w:t>
      </w:r>
      <w:r w:rsidR="001F4725" w:rsidRPr="00C10E22">
        <w:rPr>
          <w:rFonts w:ascii="Times New Roman" w:hAnsi="Times New Roman" w:cs="Times New Roman"/>
          <w:sz w:val="16"/>
          <w:szCs w:val="16"/>
        </w:rPr>
        <w:t xml:space="preserve"> и отсутствии письменных претензий со стороны Абонента в указанный срок, подача ресурса считается исполненной, а акт подписанным.</w:t>
      </w:r>
      <w:proofErr w:type="gramEnd"/>
    </w:p>
    <w:p w:rsidR="00FA055A" w:rsidRPr="00C10E22" w:rsidRDefault="002446EB" w:rsidP="002446EB">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proofErr w:type="gramStart"/>
      <w:r w:rsidR="00FE1A4C" w:rsidRPr="00C10E22">
        <w:rPr>
          <w:rFonts w:ascii="Times New Roman" w:hAnsi="Times New Roman" w:cs="Times New Roman"/>
          <w:sz w:val="16"/>
          <w:szCs w:val="16"/>
        </w:rPr>
        <w:t>3.3.</w:t>
      </w:r>
      <w:r w:rsidR="00C75EDE" w:rsidRPr="00C10E22">
        <w:rPr>
          <w:rFonts w:ascii="Times New Roman" w:hAnsi="Times New Roman" w:cs="Times New Roman"/>
          <w:sz w:val="16"/>
          <w:szCs w:val="16"/>
        </w:rPr>
        <w:t>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w:t>
      </w:r>
      <w:r w:rsidR="00BF61DB" w:rsidRPr="00C10E22">
        <w:rPr>
          <w:rFonts w:ascii="Times New Roman" w:hAnsi="Times New Roman" w:cs="Times New Roman"/>
          <w:sz w:val="16"/>
          <w:szCs w:val="16"/>
        </w:rPr>
        <w:t xml:space="preserve">ибора учета, составляет </w:t>
      </w:r>
      <w:r w:rsidR="000612D2" w:rsidRPr="00C10E22">
        <w:rPr>
          <w:rFonts w:ascii="Times New Roman" w:hAnsi="Times New Roman" w:cs="Times New Roman"/>
          <w:sz w:val="16"/>
          <w:szCs w:val="16"/>
        </w:rPr>
        <w:t>куб/м.</w:t>
      </w:r>
      <w:r w:rsidR="00C75EDE" w:rsidRPr="00C10E22">
        <w:rPr>
          <w:rFonts w:ascii="Times New Roman" w:hAnsi="Times New Roman" w:cs="Times New Roman"/>
          <w:sz w:val="16"/>
          <w:szCs w:val="16"/>
        </w:rPr>
        <w:t xml:space="preserve"> Указанный объем подлежит оп</w:t>
      </w:r>
      <w:r w:rsidRPr="00C10E22">
        <w:rPr>
          <w:rFonts w:ascii="Times New Roman" w:hAnsi="Times New Roman" w:cs="Times New Roman"/>
          <w:sz w:val="16"/>
          <w:szCs w:val="16"/>
        </w:rPr>
        <w:t xml:space="preserve">лате в порядке, предусмотренном пунктом 3.3 </w:t>
      </w:r>
      <w:r w:rsidR="00C75EDE" w:rsidRPr="00C10E22">
        <w:rPr>
          <w:rFonts w:ascii="Times New Roman" w:hAnsi="Times New Roman" w:cs="Times New Roman"/>
          <w:sz w:val="16"/>
          <w:szCs w:val="16"/>
        </w:rPr>
        <w:t xml:space="preserve">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 дополнительно к оплате объема потребленной холодной воды в расчетном периоде, определенного по показаниям приборов учета.</w:t>
      </w:r>
      <w:proofErr w:type="gramEnd"/>
    </w:p>
    <w:p w:rsidR="00C75EDE" w:rsidRPr="00C10E22" w:rsidRDefault="002446EB" w:rsidP="002446EB">
      <w:pPr>
        <w:pStyle w:val="a3"/>
        <w:widowControl w:val="0"/>
        <w:autoSpaceDE w:val="0"/>
        <w:autoSpaceDN w:val="0"/>
        <w:adjustRightInd w:val="0"/>
        <w:spacing w:after="0" w:line="240" w:lineRule="auto"/>
        <w:ind w:left="360"/>
        <w:jc w:val="both"/>
        <w:rPr>
          <w:rFonts w:ascii="Times New Roman" w:hAnsi="Times New Roman" w:cs="Times New Roman"/>
          <w:sz w:val="16"/>
          <w:szCs w:val="16"/>
        </w:rPr>
      </w:pPr>
      <w:r w:rsidRPr="00C10E22">
        <w:rPr>
          <w:rFonts w:ascii="Times New Roman" w:hAnsi="Times New Roman" w:cs="Times New Roman"/>
          <w:sz w:val="16"/>
          <w:szCs w:val="16"/>
        </w:rPr>
        <w:t>3.4.</w:t>
      </w:r>
      <w:r w:rsidR="00C75EDE" w:rsidRPr="00C10E22">
        <w:rPr>
          <w:rFonts w:ascii="Times New Roman" w:hAnsi="Times New Roman" w:cs="Times New Roman"/>
          <w:sz w:val="16"/>
          <w:szCs w:val="16"/>
        </w:rPr>
        <w:t xml:space="preserve">Сверка расчетов по 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у проводится между организаци</w:t>
      </w:r>
      <w:r w:rsidR="00945018" w:rsidRPr="00C10E22">
        <w:rPr>
          <w:rFonts w:ascii="Times New Roman" w:hAnsi="Times New Roman" w:cs="Times New Roman"/>
          <w:sz w:val="16"/>
          <w:szCs w:val="16"/>
        </w:rPr>
        <w:t>ей водопроводного</w:t>
      </w:r>
      <w:r w:rsidR="00C75EDE" w:rsidRPr="00C10E22">
        <w:rPr>
          <w:rFonts w:ascii="Times New Roman" w:hAnsi="Times New Roman" w:cs="Times New Roman"/>
          <w:sz w:val="16"/>
          <w:szCs w:val="16"/>
        </w:rPr>
        <w:t xml:space="preserve">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00C75EDE" w:rsidRPr="00C10E22">
        <w:rPr>
          <w:rFonts w:ascii="Times New Roman" w:hAnsi="Times New Roman" w:cs="Times New Roman"/>
          <w:sz w:val="16"/>
          <w:szCs w:val="16"/>
        </w:rPr>
        <w:t>факсограмма</w:t>
      </w:r>
      <w:proofErr w:type="spellEnd"/>
      <w:r w:rsidR="00C75EDE" w:rsidRPr="00C10E22">
        <w:rPr>
          <w:rFonts w:ascii="Times New Roman" w:hAnsi="Times New Roman" w:cs="Times New Roman"/>
          <w:sz w:val="16"/>
          <w:szCs w:val="16"/>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FA055A" w:rsidRPr="00C10E22" w:rsidRDefault="00C75EDE" w:rsidP="00CE06ED">
      <w:pPr>
        <w:pStyle w:val="a3"/>
        <w:widowControl w:val="0"/>
        <w:numPr>
          <w:ilvl w:val="0"/>
          <w:numId w:val="16"/>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Права и обязанности сторон</w:t>
      </w:r>
    </w:p>
    <w:p w:rsidR="00C75EDE" w:rsidRPr="00C10E22" w:rsidRDefault="00C75EDE" w:rsidP="00CD53A0">
      <w:pPr>
        <w:pStyle w:val="a3"/>
        <w:widowControl w:val="0"/>
        <w:numPr>
          <w:ilvl w:val="1"/>
          <w:numId w:val="16"/>
        </w:numPr>
        <w:autoSpaceDE w:val="0"/>
        <w:autoSpaceDN w:val="0"/>
        <w:adjustRightInd w:val="0"/>
        <w:spacing w:after="0" w:line="240" w:lineRule="auto"/>
        <w:outlineLvl w:val="1"/>
        <w:rPr>
          <w:rFonts w:ascii="Times New Roman" w:hAnsi="Times New Roman" w:cs="Times New Roman"/>
          <w:b/>
          <w:i/>
          <w:sz w:val="16"/>
          <w:szCs w:val="16"/>
        </w:rPr>
      </w:pPr>
      <w:r w:rsidRPr="00C10E22">
        <w:rPr>
          <w:rFonts w:ascii="Times New Roman" w:hAnsi="Times New Roman" w:cs="Times New Roman"/>
          <w:sz w:val="16"/>
          <w:szCs w:val="16"/>
        </w:rPr>
        <w:t>Организац</w:t>
      </w:r>
      <w:r w:rsidR="00945018" w:rsidRPr="00C10E22">
        <w:rPr>
          <w:rFonts w:ascii="Times New Roman" w:hAnsi="Times New Roman" w:cs="Times New Roman"/>
          <w:sz w:val="16"/>
          <w:szCs w:val="16"/>
        </w:rPr>
        <w:t xml:space="preserve">ия водопроводного </w:t>
      </w:r>
      <w:r w:rsidRPr="00C10E22">
        <w:rPr>
          <w:rFonts w:ascii="Times New Roman" w:hAnsi="Times New Roman" w:cs="Times New Roman"/>
          <w:sz w:val="16"/>
          <w:szCs w:val="16"/>
        </w:rPr>
        <w:t xml:space="preserve"> хозяйства обязана:</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осуществлять подачу абоненту холодной воды установленного качества и в объеме, установленном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 за исключением случаев, предусмотренных законодательством Российской Федерации;</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осуществлять производственный контроль качества холодной (питьевой) воды;</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соблюдать установленный режим подачи холодной воды;</w:t>
      </w:r>
    </w:p>
    <w:p w:rsidR="00FA055A" w:rsidRPr="00C10E22" w:rsidRDefault="008D77FF"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proofErr w:type="gramStart"/>
      <w:r w:rsidRPr="00C10E22">
        <w:rPr>
          <w:rFonts w:ascii="Times New Roman" w:hAnsi="Times New Roman" w:cs="Times New Roman"/>
          <w:sz w:val="16"/>
          <w:szCs w:val="16"/>
        </w:rPr>
        <w:t xml:space="preserve">с </w:t>
      </w:r>
      <w:r w:rsidR="00C75EDE" w:rsidRPr="00C10E22">
        <w:rPr>
          <w:rFonts w:ascii="Times New Roman" w:hAnsi="Times New Roman" w:cs="Times New Roman"/>
          <w:sz w:val="16"/>
          <w:szCs w:val="16"/>
        </w:rPr>
        <w:t>даты выявления</w:t>
      </w:r>
      <w:proofErr w:type="gramEnd"/>
      <w:r w:rsidR="00C75EDE" w:rsidRPr="00C10E22">
        <w:rPr>
          <w:rFonts w:ascii="Times New Roman" w:hAnsi="Times New Roman" w:cs="Times New Roman"/>
          <w:sz w:val="16"/>
          <w:szCs w:val="16"/>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w:t>
      </w:r>
      <w:r w:rsidR="001C471E"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C75EDE" w:rsidRPr="00C10E22">
        <w:rPr>
          <w:rFonts w:ascii="Times New Roman" w:hAnsi="Times New Roman" w:cs="Times New Roman"/>
          <w:sz w:val="16"/>
          <w:szCs w:val="16"/>
        </w:rPr>
        <w:t>факсограмма</w:t>
      </w:r>
      <w:proofErr w:type="spellEnd"/>
      <w:r w:rsidR="00C75EDE" w:rsidRPr="00C10E22">
        <w:rPr>
          <w:rFonts w:ascii="Times New Roman" w:hAnsi="Times New Roman" w:cs="Times New Roman"/>
          <w:sz w:val="16"/>
          <w:szCs w:val="16"/>
        </w:rPr>
        <w:t>, телефонограмма, информационно-телекоммуникационная сеть "Интернет");</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A055A"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отвечать на жалобы и обращения абонента по вопросам, связанным с исполнением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 в течение срока, установленного законодательством Российской Федерации;</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опломбировать абоненту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lastRenderedPageBreak/>
        <w:t xml:space="preserve">предупреждать абонента о временном прекращении или ограничении холодного водоснабжения в порядке и случаях, которые предусмотрены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 и нормативными правовыми актами Российской Федерации;</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proofErr w:type="gramStart"/>
      <w:r w:rsidRPr="00C10E22">
        <w:rPr>
          <w:rFonts w:ascii="Times New Roman" w:hAnsi="Times New Roman" w:cs="Times New Roman"/>
          <w:sz w:val="16"/>
          <w:szCs w:val="16"/>
        </w:rPr>
        <w:t>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proofErr w:type="gramStart"/>
      <w:r w:rsidRPr="00C10E22">
        <w:rPr>
          <w:rFonts w:ascii="Times New Roman" w:hAnsi="Times New Roman" w:cs="Times New Roman"/>
          <w:sz w:val="16"/>
          <w:szCs w:val="16"/>
        </w:rPr>
        <w:t>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75EDE" w:rsidRPr="00C10E22" w:rsidRDefault="00C75EDE" w:rsidP="00CE06ED">
      <w:pPr>
        <w:pStyle w:val="a3"/>
        <w:widowControl w:val="0"/>
        <w:numPr>
          <w:ilvl w:val="0"/>
          <w:numId w:val="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C75EDE" w:rsidRPr="00C10E22" w:rsidRDefault="00C75EDE" w:rsidP="00CD53A0">
      <w:pPr>
        <w:pStyle w:val="a3"/>
        <w:widowControl w:val="0"/>
        <w:numPr>
          <w:ilvl w:val="1"/>
          <w:numId w:val="16"/>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Организаци</w:t>
      </w:r>
      <w:r w:rsidR="00494DC4" w:rsidRPr="00C10E22">
        <w:rPr>
          <w:rFonts w:ascii="Times New Roman" w:hAnsi="Times New Roman" w:cs="Times New Roman"/>
          <w:sz w:val="16"/>
          <w:szCs w:val="16"/>
        </w:rPr>
        <w:t>я водопроводного</w:t>
      </w:r>
      <w:r w:rsidRPr="00C10E22">
        <w:rPr>
          <w:rFonts w:ascii="Times New Roman" w:hAnsi="Times New Roman" w:cs="Times New Roman"/>
          <w:sz w:val="16"/>
          <w:szCs w:val="16"/>
        </w:rPr>
        <w:t xml:space="preserve"> хозяйства вправе:</w:t>
      </w:r>
    </w:p>
    <w:p w:rsidR="00C75EDE" w:rsidRPr="00C10E22" w:rsidRDefault="00C75EDE" w:rsidP="00CE06ED">
      <w:pPr>
        <w:pStyle w:val="a3"/>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осуществлять </w:t>
      </w:r>
      <w:proofErr w:type="gramStart"/>
      <w:r w:rsidRPr="00C10E22">
        <w:rPr>
          <w:rFonts w:ascii="Times New Roman" w:hAnsi="Times New Roman" w:cs="Times New Roman"/>
          <w:sz w:val="16"/>
          <w:szCs w:val="16"/>
        </w:rPr>
        <w:t>контроль за</w:t>
      </w:r>
      <w:proofErr w:type="gramEnd"/>
      <w:r w:rsidRPr="00C10E22">
        <w:rPr>
          <w:rFonts w:ascii="Times New Roman" w:hAnsi="Times New Roman" w:cs="Times New Roman"/>
          <w:sz w:val="16"/>
          <w:szCs w:val="16"/>
        </w:rPr>
        <w:t xml:space="preserve"> правильностью учета объемов поданной (полученной) абонентом холодной воды;</w:t>
      </w:r>
    </w:p>
    <w:p w:rsidR="00F66BE5" w:rsidRPr="00C10E22" w:rsidRDefault="00C75EDE" w:rsidP="00CE06ED">
      <w:pPr>
        <w:pStyle w:val="a3"/>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осуществлять </w:t>
      </w:r>
      <w:proofErr w:type="gramStart"/>
      <w:r w:rsidRPr="00C10E22">
        <w:rPr>
          <w:rFonts w:ascii="Times New Roman" w:hAnsi="Times New Roman" w:cs="Times New Roman"/>
          <w:sz w:val="16"/>
          <w:szCs w:val="16"/>
        </w:rPr>
        <w:t>контроль за</w:t>
      </w:r>
      <w:proofErr w:type="gramEnd"/>
      <w:r w:rsidRPr="00C10E22">
        <w:rPr>
          <w:rFonts w:ascii="Times New Roman" w:hAnsi="Times New Roman" w:cs="Times New Roman"/>
          <w:sz w:val="16"/>
          <w:szCs w:val="16"/>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F66BE5" w:rsidRPr="00C10E22" w:rsidRDefault="00C75EDE" w:rsidP="00CE06ED">
      <w:pPr>
        <w:pStyle w:val="a3"/>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F7762A" w:rsidRPr="00C10E22" w:rsidRDefault="00F7762A" w:rsidP="00F7762A">
      <w:pPr>
        <w:widowControl w:val="0"/>
        <w:autoSpaceDE w:val="0"/>
        <w:autoSpaceDN w:val="0"/>
        <w:adjustRightInd w:val="0"/>
        <w:spacing w:after="0" w:line="240" w:lineRule="auto"/>
        <w:jc w:val="both"/>
        <w:rPr>
          <w:rFonts w:ascii="Times New Roman" w:hAnsi="Times New Roman" w:cs="Times New Roman"/>
          <w:sz w:val="16"/>
          <w:szCs w:val="16"/>
        </w:rPr>
      </w:pPr>
    </w:p>
    <w:p w:rsidR="00F66BE5" w:rsidRPr="00C10E22" w:rsidRDefault="00C75EDE" w:rsidP="00CE06ED">
      <w:pPr>
        <w:pStyle w:val="a3"/>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иметь беспрепятственный доступ к водопроводным сетям, местам отбора проб холодной воды и приборам учета в порядке, предусмотренном </w:t>
      </w:r>
      <w:hyperlink w:anchor="Par167" w:history="1">
        <w:r w:rsidRPr="00C10E22">
          <w:rPr>
            <w:rFonts w:ascii="Times New Roman" w:hAnsi="Times New Roman" w:cs="Times New Roman"/>
            <w:color w:val="0000FF"/>
            <w:sz w:val="16"/>
            <w:szCs w:val="16"/>
          </w:rPr>
          <w:t>разделом VI</w:t>
        </w:r>
      </w:hyperlink>
      <w:r w:rsidRPr="00C10E22">
        <w:rPr>
          <w:rFonts w:ascii="Times New Roman" w:hAnsi="Times New Roman" w:cs="Times New Roman"/>
          <w:sz w:val="16"/>
          <w:szCs w:val="16"/>
        </w:rPr>
        <w:t xml:space="preserve">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w:t>
      </w:r>
    </w:p>
    <w:p w:rsidR="00F66BE5" w:rsidRPr="00C10E22" w:rsidRDefault="00C75EDE" w:rsidP="00CE06ED">
      <w:pPr>
        <w:pStyle w:val="a3"/>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инициировать проведение сверки расчетов по настоящему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у.</w:t>
      </w:r>
    </w:p>
    <w:p w:rsidR="00C75EDE" w:rsidRPr="00C10E22" w:rsidRDefault="00C75EDE" w:rsidP="005037EE">
      <w:pPr>
        <w:pStyle w:val="a3"/>
        <w:widowControl w:val="0"/>
        <w:numPr>
          <w:ilvl w:val="1"/>
          <w:numId w:val="16"/>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Абонент обязан:</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обеспечивать учет получаемой холодной воды в порядке, установленном </w:t>
      </w:r>
      <w:hyperlink w:anchor="Par140" w:history="1">
        <w:r w:rsidRPr="00C10E22">
          <w:rPr>
            <w:rFonts w:ascii="Times New Roman" w:hAnsi="Times New Roman" w:cs="Times New Roman"/>
            <w:color w:val="0000FF"/>
            <w:sz w:val="16"/>
            <w:szCs w:val="16"/>
          </w:rPr>
          <w:t>разделом V</w:t>
        </w:r>
      </w:hyperlink>
      <w:r w:rsidRPr="00C10E22">
        <w:rPr>
          <w:rFonts w:ascii="Times New Roman" w:hAnsi="Times New Roman" w:cs="Times New Roman"/>
          <w:sz w:val="16"/>
          <w:szCs w:val="16"/>
        </w:rPr>
        <w:t xml:space="preserve">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а, и в соответствии с правилами организации коммерческого учета воды и сточных вод, утверждаемыми Правительством Российской Федерации, если иное не предусмотрено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устанавливать приборы учета на границах эксплуатационной ответственности или в ином месте, определенном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соблюдать установленный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 режим потребления холодной воды;</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производить оплату по настоящему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у в порядке, размере и в сроки, которые определены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беспрепятственный доступ представителей о</w:t>
      </w:r>
      <w:r w:rsidR="00494DC4" w:rsidRPr="00C10E22">
        <w:rPr>
          <w:rFonts w:ascii="Times New Roman" w:hAnsi="Times New Roman" w:cs="Times New Roman"/>
          <w:sz w:val="16"/>
          <w:szCs w:val="16"/>
        </w:rPr>
        <w:t>рганизации водопроводного</w:t>
      </w:r>
      <w:r w:rsidRPr="00C10E22">
        <w:rPr>
          <w:rFonts w:ascii="Times New Roman" w:hAnsi="Times New Roman" w:cs="Times New Roman"/>
          <w:sz w:val="16"/>
          <w:szCs w:val="16"/>
        </w:rPr>
        <w:t xml:space="preserve">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67" w:history="1">
        <w:r w:rsidRPr="00C10E22">
          <w:rPr>
            <w:rFonts w:ascii="Times New Roman" w:hAnsi="Times New Roman" w:cs="Times New Roman"/>
            <w:color w:val="0000FF"/>
            <w:sz w:val="16"/>
            <w:szCs w:val="16"/>
          </w:rPr>
          <w:t>разделом VI</w:t>
        </w:r>
      </w:hyperlink>
      <w:r w:rsidRPr="00C10E22">
        <w:rPr>
          <w:rFonts w:ascii="Times New Roman" w:hAnsi="Times New Roman" w:cs="Times New Roman"/>
          <w:sz w:val="16"/>
          <w:szCs w:val="16"/>
        </w:rPr>
        <w:t xml:space="preserve">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незамедлительно уведомлять организац</w:t>
      </w:r>
      <w:r w:rsidR="00494DC4" w:rsidRPr="00C10E22">
        <w:rPr>
          <w:rFonts w:ascii="Times New Roman" w:hAnsi="Times New Roman" w:cs="Times New Roman"/>
          <w:sz w:val="16"/>
          <w:szCs w:val="16"/>
        </w:rPr>
        <w:t>ию водопроводного</w:t>
      </w:r>
      <w:r w:rsidRPr="00C10E22">
        <w:rPr>
          <w:rFonts w:ascii="Times New Roman" w:hAnsi="Times New Roman" w:cs="Times New Roman"/>
          <w:sz w:val="16"/>
          <w:szCs w:val="16"/>
        </w:rPr>
        <w:t xml:space="preserve">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proofErr w:type="gramStart"/>
      <w:r w:rsidRPr="00C10E22">
        <w:rPr>
          <w:rFonts w:ascii="Times New Roman" w:hAnsi="Times New Roman" w:cs="Times New Roman"/>
          <w:sz w:val="16"/>
          <w:szCs w:val="16"/>
        </w:rPr>
        <w:t xml:space="preserve">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05" w:history="1">
        <w:r w:rsidRPr="00C10E22">
          <w:rPr>
            <w:rFonts w:ascii="Times New Roman" w:hAnsi="Times New Roman" w:cs="Times New Roman"/>
            <w:color w:val="0000FF"/>
            <w:sz w:val="16"/>
            <w:szCs w:val="16"/>
          </w:rPr>
          <w:t>разделом IX</w:t>
        </w:r>
      </w:hyperlink>
      <w:r w:rsidRPr="00C10E22">
        <w:rPr>
          <w:rFonts w:ascii="Times New Roman" w:hAnsi="Times New Roman" w:cs="Times New Roman"/>
          <w:sz w:val="16"/>
          <w:szCs w:val="16"/>
        </w:rPr>
        <w:t xml:space="preserve">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w:t>
      </w:r>
      <w:proofErr w:type="gramEnd"/>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незамедлительно сообщать организац</w:t>
      </w:r>
      <w:r w:rsidR="00494DC4" w:rsidRPr="00C10E22">
        <w:rPr>
          <w:rFonts w:ascii="Times New Roman" w:hAnsi="Times New Roman" w:cs="Times New Roman"/>
          <w:sz w:val="16"/>
          <w:szCs w:val="16"/>
        </w:rPr>
        <w:t>ии водопроводного</w:t>
      </w:r>
      <w:r w:rsidRPr="00C10E22">
        <w:rPr>
          <w:rFonts w:ascii="Times New Roman" w:hAnsi="Times New Roman" w:cs="Times New Roman"/>
          <w:sz w:val="16"/>
          <w:szCs w:val="16"/>
        </w:rPr>
        <w:t xml:space="preserve">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w:t>
      </w:r>
      <w:r w:rsidR="00494DC4" w:rsidRPr="00C10E22">
        <w:rPr>
          <w:rFonts w:ascii="Times New Roman" w:hAnsi="Times New Roman" w:cs="Times New Roman"/>
          <w:sz w:val="16"/>
          <w:szCs w:val="16"/>
        </w:rPr>
        <w:t>ии водопроводного</w:t>
      </w:r>
      <w:r w:rsidRPr="00C10E22">
        <w:rPr>
          <w:rFonts w:ascii="Times New Roman" w:hAnsi="Times New Roman" w:cs="Times New Roman"/>
          <w:sz w:val="16"/>
          <w:szCs w:val="16"/>
        </w:rPr>
        <w:t xml:space="preserve"> хозяйства;</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представлять организац</w:t>
      </w:r>
      <w:r w:rsidR="00494DC4" w:rsidRPr="00C10E22">
        <w:rPr>
          <w:rFonts w:ascii="Times New Roman" w:hAnsi="Times New Roman" w:cs="Times New Roman"/>
          <w:sz w:val="16"/>
          <w:szCs w:val="16"/>
        </w:rPr>
        <w:t>ии водопроводного</w:t>
      </w:r>
      <w:r w:rsidRPr="00C10E22">
        <w:rPr>
          <w:rFonts w:ascii="Times New Roman" w:hAnsi="Times New Roman" w:cs="Times New Roman"/>
          <w:sz w:val="16"/>
          <w:szCs w:val="16"/>
        </w:rPr>
        <w:t xml:space="preserve">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w:t>
      </w:r>
    </w:p>
    <w:p w:rsidR="00F66BE5"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не допускать возведения построек, гаражей и стоянок транспортных средств, складирования материалов, мусора и </w:t>
      </w:r>
      <w:proofErr w:type="spellStart"/>
      <w:r w:rsidRPr="00C10E22">
        <w:rPr>
          <w:rFonts w:ascii="Times New Roman" w:hAnsi="Times New Roman" w:cs="Times New Roman"/>
          <w:sz w:val="16"/>
          <w:szCs w:val="16"/>
        </w:rPr>
        <w:t>древопосадок</w:t>
      </w:r>
      <w:proofErr w:type="spellEnd"/>
      <w:r w:rsidRPr="00C10E22">
        <w:rPr>
          <w:rFonts w:ascii="Times New Roman" w:hAnsi="Times New Roman" w:cs="Times New Roman"/>
          <w:sz w:val="16"/>
          <w:szCs w:val="16"/>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w:t>
      </w:r>
      <w:r w:rsidR="00494DC4" w:rsidRPr="00C10E22">
        <w:rPr>
          <w:rFonts w:ascii="Times New Roman" w:hAnsi="Times New Roman" w:cs="Times New Roman"/>
          <w:sz w:val="16"/>
          <w:szCs w:val="16"/>
        </w:rPr>
        <w:t>ей водопроводного</w:t>
      </w:r>
      <w:r w:rsidRPr="00C10E22">
        <w:rPr>
          <w:rFonts w:ascii="Times New Roman" w:hAnsi="Times New Roman" w:cs="Times New Roman"/>
          <w:sz w:val="16"/>
          <w:szCs w:val="16"/>
        </w:rPr>
        <w:t xml:space="preserve"> хозяйства;</w:t>
      </w:r>
    </w:p>
    <w:p w:rsidR="00C75EDE" w:rsidRPr="00C10E22" w:rsidRDefault="00C75EDE" w:rsidP="00CE06ED">
      <w:pPr>
        <w:pStyle w:val="a3"/>
        <w:widowControl w:val="0"/>
        <w:numPr>
          <w:ilvl w:val="0"/>
          <w:numId w:val="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F66BE5" w:rsidRPr="00C10E22" w:rsidRDefault="00C75EDE" w:rsidP="005037EE">
      <w:pPr>
        <w:pStyle w:val="a3"/>
        <w:widowControl w:val="0"/>
        <w:numPr>
          <w:ilvl w:val="1"/>
          <w:numId w:val="16"/>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Абонент имеет право:</w:t>
      </w:r>
    </w:p>
    <w:p w:rsidR="00F66BE5" w:rsidRPr="00C10E22" w:rsidRDefault="00C75EDE" w:rsidP="00CE06ED">
      <w:pPr>
        <w:pStyle w:val="a3"/>
        <w:widowControl w:val="0"/>
        <w:numPr>
          <w:ilvl w:val="0"/>
          <w:numId w:val="1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получать от организац</w:t>
      </w:r>
      <w:r w:rsidR="00494DC4" w:rsidRPr="00C10E22">
        <w:rPr>
          <w:rFonts w:ascii="Times New Roman" w:hAnsi="Times New Roman" w:cs="Times New Roman"/>
          <w:sz w:val="16"/>
          <w:szCs w:val="16"/>
        </w:rPr>
        <w:t>ии водопроводного</w:t>
      </w:r>
      <w:r w:rsidRPr="00C10E22">
        <w:rPr>
          <w:rFonts w:ascii="Times New Roman" w:hAnsi="Times New Roman" w:cs="Times New Roman"/>
          <w:sz w:val="16"/>
          <w:szCs w:val="16"/>
        </w:rPr>
        <w:t xml:space="preserve">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F66BE5" w:rsidRPr="00C10E22" w:rsidRDefault="00C75EDE" w:rsidP="00CE06ED">
      <w:pPr>
        <w:pStyle w:val="a3"/>
        <w:widowControl w:val="0"/>
        <w:numPr>
          <w:ilvl w:val="0"/>
          <w:numId w:val="1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воду;</w:t>
      </w:r>
    </w:p>
    <w:p w:rsidR="00F66BE5" w:rsidRPr="00C10E22" w:rsidRDefault="00C75EDE" w:rsidP="00CE06ED">
      <w:pPr>
        <w:pStyle w:val="a3"/>
        <w:widowControl w:val="0"/>
        <w:numPr>
          <w:ilvl w:val="0"/>
          <w:numId w:val="1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lastRenderedPageBreak/>
        <w:t>привлекать третьих лиц для выполнения работ по устройству узла учета</w:t>
      </w:r>
      <w:r w:rsidR="00F66BE5" w:rsidRPr="00C10E22">
        <w:rPr>
          <w:rFonts w:ascii="Times New Roman" w:hAnsi="Times New Roman" w:cs="Times New Roman"/>
          <w:sz w:val="16"/>
          <w:szCs w:val="16"/>
        </w:rPr>
        <w:t xml:space="preserve">: </w:t>
      </w:r>
      <w:r w:rsidR="003157D4" w:rsidRPr="00C10E22">
        <w:rPr>
          <w:rFonts w:ascii="Times New Roman" w:hAnsi="Times New Roman" w:cs="Times New Roman"/>
          <w:sz w:val="16"/>
          <w:szCs w:val="16"/>
          <w:u w:val="single"/>
        </w:rPr>
        <w:t>ДА</w:t>
      </w:r>
      <w:r w:rsidR="00124E40" w:rsidRPr="00C10E22">
        <w:rPr>
          <w:rFonts w:ascii="Times New Roman" w:hAnsi="Times New Roman" w:cs="Times New Roman"/>
          <w:sz w:val="16"/>
          <w:szCs w:val="16"/>
          <w:u w:val="single"/>
        </w:rPr>
        <w:t>.</w:t>
      </w:r>
      <w:r w:rsidR="003157D4" w:rsidRPr="00C10E22">
        <w:rPr>
          <w:rFonts w:ascii="Times New Roman" w:hAnsi="Times New Roman" w:cs="Times New Roman"/>
          <w:sz w:val="16"/>
          <w:szCs w:val="16"/>
          <w:u w:val="single"/>
        </w:rPr>
        <w:t xml:space="preserve">                      </w:t>
      </w:r>
    </w:p>
    <w:p w:rsidR="00F66BE5" w:rsidRPr="00C10E22" w:rsidRDefault="00C75EDE" w:rsidP="00CE06ED">
      <w:pPr>
        <w:pStyle w:val="a3"/>
        <w:widowControl w:val="0"/>
        <w:numPr>
          <w:ilvl w:val="0"/>
          <w:numId w:val="1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инициировать проведение сверки расчетов по настоящему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у;</w:t>
      </w:r>
    </w:p>
    <w:p w:rsidR="00C75EDE" w:rsidRPr="00C10E22" w:rsidRDefault="00C75EDE" w:rsidP="00CE06ED">
      <w:pPr>
        <w:pStyle w:val="a3"/>
        <w:widowControl w:val="0"/>
        <w:numPr>
          <w:ilvl w:val="0"/>
          <w:numId w:val="1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C75EDE" w:rsidRPr="00C10E22" w:rsidRDefault="00C75EDE" w:rsidP="00CE06ED">
      <w:pPr>
        <w:pStyle w:val="a3"/>
        <w:widowControl w:val="0"/>
        <w:numPr>
          <w:ilvl w:val="0"/>
          <w:numId w:val="17"/>
        </w:numPr>
        <w:autoSpaceDE w:val="0"/>
        <w:autoSpaceDN w:val="0"/>
        <w:adjustRightInd w:val="0"/>
        <w:spacing w:after="0" w:line="240" w:lineRule="auto"/>
        <w:jc w:val="center"/>
        <w:outlineLvl w:val="1"/>
        <w:rPr>
          <w:rFonts w:ascii="Times New Roman" w:hAnsi="Times New Roman" w:cs="Times New Roman"/>
          <w:b/>
          <w:i/>
          <w:sz w:val="16"/>
          <w:szCs w:val="16"/>
        </w:rPr>
      </w:pPr>
      <w:bookmarkStart w:id="1" w:name="Par140"/>
      <w:bookmarkStart w:id="2" w:name="Par167"/>
      <w:bookmarkEnd w:id="1"/>
      <w:bookmarkEnd w:id="2"/>
      <w:r w:rsidRPr="00C10E22">
        <w:rPr>
          <w:rFonts w:ascii="Times New Roman" w:hAnsi="Times New Roman" w:cs="Times New Roman"/>
          <w:b/>
          <w:i/>
          <w:sz w:val="16"/>
          <w:szCs w:val="16"/>
        </w:rPr>
        <w:t>Порядок обеспечения абонентом доступа</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организации водопроводно-канализационного хозяйства</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к водопроводным сетям, местам отбора проб холодной</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воды и приборам учета (узлам учета)</w:t>
      </w:r>
    </w:p>
    <w:p w:rsidR="005A6597" w:rsidRPr="00C10E22" w:rsidRDefault="00C75EDE" w:rsidP="00CD53A0">
      <w:pPr>
        <w:pStyle w:val="a3"/>
        <w:widowControl w:val="0"/>
        <w:numPr>
          <w:ilvl w:val="1"/>
          <w:numId w:val="1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5A6597" w:rsidRPr="00C10E22" w:rsidRDefault="00C75EDE" w:rsidP="00CE06ED">
      <w:pPr>
        <w:pStyle w:val="a3"/>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5A6597" w:rsidRPr="00C10E22" w:rsidRDefault="00C75EDE" w:rsidP="00CE06ED">
      <w:pPr>
        <w:pStyle w:val="a3"/>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5A6597" w:rsidRPr="00C10E22" w:rsidRDefault="00C75EDE" w:rsidP="00CE06ED">
      <w:pPr>
        <w:pStyle w:val="a3"/>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ом местах отбора проб холодной воды, к приборам учета (узлам учета) и иным устройствам, предусмотренным настоящим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ом;</w:t>
      </w:r>
    </w:p>
    <w:p w:rsidR="005A6597" w:rsidRPr="00C10E22" w:rsidRDefault="00C75EDE" w:rsidP="00CE06ED">
      <w:pPr>
        <w:pStyle w:val="a3"/>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C75EDE" w:rsidRPr="00C10E22" w:rsidRDefault="00C75EDE" w:rsidP="00CE06ED">
      <w:pPr>
        <w:pStyle w:val="a3"/>
        <w:widowControl w:val="0"/>
        <w:numPr>
          <w:ilvl w:val="0"/>
          <w:numId w:val="1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отказ в доступе (</w:t>
      </w:r>
      <w:proofErr w:type="spellStart"/>
      <w:r w:rsidRPr="00C10E22">
        <w:rPr>
          <w:rFonts w:ascii="Times New Roman" w:hAnsi="Times New Roman" w:cs="Times New Roman"/>
          <w:sz w:val="16"/>
          <w:szCs w:val="16"/>
        </w:rPr>
        <w:t>недопуск</w:t>
      </w:r>
      <w:proofErr w:type="spellEnd"/>
      <w:r w:rsidRPr="00C10E22">
        <w:rPr>
          <w:rFonts w:ascii="Times New Roman" w:hAnsi="Times New Roman" w:cs="Times New Roman"/>
          <w:sz w:val="16"/>
          <w:szCs w:val="16"/>
        </w:rPr>
        <w:t>)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7C7F26" w:rsidRPr="00C10E22" w:rsidRDefault="007C7F26" w:rsidP="007C7F26">
      <w:pPr>
        <w:widowControl w:val="0"/>
        <w:autoSpaceDE w:val="0"/>
        <w:autoSpaceDN w:val="0"/>
        <w:adjustRightInd w:val="0"/>
        <w:spacing w:after="0" w:line="240" w:lineRule="auto"/>
        <w:jc w:val="both"/>
        <w:rPr>
          <w:rFonts w:ascii="Times New Roman" w:hAnsi="Times New Roman" w:cs="Times New Roman"/>
          <w:sz w:val="16"/>
          <w:szCs w:val="16"/>
        </w:rPr>
      </w:pPr>
    </w:p>
    <w:p w:rsidR="00C75EDE" w:rsidRPr="00C10E22" w:rsidRDefault="00C75EDE" w:rsidP="00CE06ED">
      <w:pPr>
        <w:pStyle w:val="a3"/>
        <w:widowControl w:val="0"/>
        <w:numPr>
          <w:ilvl w:val="0"/>
          <w:numId w:val="17"/>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Порядок контроля качества холодной (питьевой) воды</w:t>
      </w:r>
    </w:p>
    <w:p w:rsidR="005A6597" w:rsidRPr="00C10E22" w:rsidRDefault="005037EE" w:rsidP="005037EE">
      <w:pPr>
        <w:pStyle w:val="a3"/>
        <w:widowControl w:val="0"/>
        <w:tabs>
          <w:tab w:val="left" w:pos="567"/>
        </w:tabs>
        <w:autoSpaceDE w:val="0"/>
        <w:autoSpaceDN w:val="0"/>
        <w:adjustRightInd w:val="0"/>
        <w:spacing w:after="0" w:line="240" w:lineRule="auto"/>
        <w:ind w:left="360"/>
        <w:jc w:val="both"/>
        <w:rPr>
          <w:rFonts w:ascii="Times New Roman" w:hAnsi="Times New Roman" w:cs="Times New Roman"/>
          <w:sz w:val="16"/>
          <w:szCs w:val="16"/>
        </w:rPr>
      </w:pPr>
      <w:proofErr w:type="gramStart"/>
      <w:r w:rsidRPr="00C10E22">
        <w:rPr>
          <w:rFonts w:ascii="Times New Roman" w:hAnsi="Times New Roman" w:cs="Times New Roman"/>
          <w:sz w:val="16"/>
          <w:szCs w:val="16"/>
        </w:rPr>
        <w:t>6.1.</w:t>
      </w:r>
      <w:r w:rsidR="00C75EDE" w:rsidRPr="00C10E22">
        <w:rPr>
          <w:rFonts w:ascii="Times New Roman" w:hAnsi="Times New Roman" w:cs="Times New Roman"/>
          <w:sz w:val="16"/>
          <w:szCs w:val="16"/>
        </w:rP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5A6597" w:rsidRPr="00C10E22" w:rsidRDefault="00C75EDE" w:rsidP="00CD53A0">
      <w:pPr>
        <w:pStyle w:val="a3"/>
        <w:widowControl w:val="0"/>
        <w:numPr>
          <w:ilvl w:val="1"/>
          <w:numId w:val="24"/>
        </w:numPr>
        <w:tabs>
          <w:tab w:val="left" w:pos="567"/>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Качество подаваемой холодной питьевой воды должно соответствовать требованиям законодательства Российской </w:t>
      </w:r>
      <w:r w:rsidR="00CD53A0" w:rsidRPr="00C10E22">
        <w:rPr>
          <w:rFonts w:ascii="Times New Roman" w:hAnsi="Times New Roman" w:cs="Times New Roman"/>
          <w:sz w:val="16"/>
          <w:szCs w:val="16"/>
        </w:rPr>
        <w:t xml:space="preserve">           </w:t>
      </w:r>
      <w:r w:rsidRPr="00C10E22">
        <w:rPr>
          <w:rFonts w:ascii="Times New Roman" w:hAnsi="Times New Roman" w:cs="Times New Roman"/>
          <w:sz w:val="16"/>
          <w:szCs w:val="16"/>
        </w:rPr>
        <w:t xml:space="preserve">Федерации в области обеспечения санитарно-эпидемиологического благополучия населения. </w:t>
      </w:r>
      <w:proofErr w:type="gramStart"/>
      <w:r w:rsidRPr="00C10E22">
        <w:rPr>
          <w:rFonts w:ascii="Times New Roman" w:hAnsi="Times New Roman" w:cs="Times New Roman"/>
          <w:sz w:val="16"/>
          <w:szCs w:val="16"/>
        </w:rP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C75EDE" w:rsidRPr="00C10E22" w:rsidRDefault="00C75EDE" w:rsidP="00CD53A0">
      <w:pPr>
        <w:pStyle w:val="a3"/>
        <w:widowControl w:val="0"/>
        <w:numPr>
          <w:ilvl w:val="1"/>
          <w:numId w:val="24"/>
        </w:numPr>
        <w:tabs>
          <w:tab w:val="left" w:pos="567"/>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Абонент имеет право в любое время в течение срока действия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75EDE" w:rsidRPr="00C10E22" w:rsidRDefault="00C75EDE" w:rsidP="00CD53A0">
      <w:pPr>
        <w:pStyle w:val="a3"/>
        <w:widowControl w:val="0"/>
        <w:numPr>
          <w:ilvl w:val="0"/>
          <w:numId w:val="24"/>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Условия временного прекращения или ограничения</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холодного водоснабжения</w:t>
      </w:r>
    </w:p>
    <w:p w:rsidR="005A6597" w:rsidRPr="00C10E22" w:rsidRDefault="00CD53A0" w:rsidP="00CD53A0">
      <w:pPr>
        <w:pStyle w:val="a3"/>
        <w:widowControl w:val="0"/>
        <w:tabs>
          <w:tab w:val="left" w:pos="142"/>
          <w:tab w:val="left" w:pos="426"/>
        </w:tabs>
        <w:autoSpaceDE w:val="0"/>
        <w:autoSpaceDN w:val="0"/>
        <w:adjustRightInd w:val="0"/>
        <w:spacing w:after="0" w:line="240" w:lineRule="auto"/>
        <w:ind w:left="360"/>
        <w:jc w:val="both"/>
        <w:rPr>
          <w:rFonts w:ascii="Times New Roman" w:hAnsi="Times New Roman" w:cs="Times New Roman"/>
          <w:sz w:val="16"/>
          <w:szCs w:val="16"/>
        </w:rPr>
      </w:pPr>
      <w:proofErr w:type="gramStart"/>
      <w:r w:rsidRPr="00C10E22">
        <w:rPr>
          <w:rFonts w:ascii="Times New Roman" w:hAnsi="Times New Roman" w:cs="Times New Roman"/>
          <w:sz w:val="16"/>
          <w:szCs w:val="16"/>
        </w:rPr>
        <w:t>7.1</w:t>
      </w:r>
      <w:r w:rsidR="005037EE"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9" w:history="1">
        <w:r w:rsidR="00C75EDE" w:rsidRPr="00C10E22">
          <w:rPr>
            <w:rFonts w:ascii="Times New Roman" w:hAnsi="Times New Roman" w:cs="Times New Roman"/>
            <w:color w:val="0000FF"/>
            <w:sz w:val="16"/>
            <w:szCs w:val="16"/>
          </w:rPr>
          <w:t>законом</w:t>
        </w:r>
      </w:hyperlink>
      <w:r w:rsidR="00C75EDE" w:rsidRPr="00C10E22">
        <w:rPr>
          <w:rFonts w:ascii="Times New Roman" w:hAnsi="Times New Roman" w:cs="Times New Roman"/>
          <w:sz w:val="16"/>
          <w:szCs w:val="16"/>
        </w:rPr>
        <w:t xml:space="preserve"> "О водоснабжении и водоотведении"</w:t>
      </w:r>
      <w:r w:rsidR="00A476CF" w:rsidRPr="00C10E22">
        <w:rPr>
          <w:rFonts w:ascii="Times New Roman" w:hAnsi="Times New Roman" w:cs="Times New Roman"/>
          <w:sz w:val="16"/>
          <w:szCs w:val="16"/>
        </w:rPr>
        <w:t xml:space="preserve"> </w:t>
      </w:r>
      <w:r w:rsidR="00C05FAE" w:rsidRPr="00C10E22">
        <w:rPr>
          <w:rFonts w:ascii="Times New Roman" w:hAnsi="Times New Roman" w:cs="Times New Roman"/>
          <w:sz w:val="16"/>
          <w:szCs w:val="16"/>
        </w:rPr>
        <w:t>от 07.12.2011 №</w:t>
      </w:r>
      <w:r w:rsidR="00E62960" w:rsidRPr="00C10E22">
        <w:rPr>
          <w:rFonts w:ascii="Times New Roman" w:hAnsi="Times New Roman" w:cs="Times New Roman"/>
          <w:sz w:val="16"/>
          <w:szCs w:val="16"/>
        </w:rPr>
        <w:t xml:space="preserve"> </w:t>
      </w:r>
      <w:r w:rsidR="00A476CF" w:rsidRPr="00C10E22">
        <w:rPr>
          <w:rFonts w:ascii="Times New Roman" w:hAnsi="Times New Roman" w:cs="Times New Roman"/>
          <w:sz w:val="16"/>
          <w:szCs w:val="16"/>
        </w:rPr>
        <w:t>416-ФЗ</w:t>
      </w:r>
      <w:r w:rsidR="00C75EDE" w:rsidRPr="00C10E22">
        <w:rPr>
          <w:rFonts w:ascii="Times New Roman" w:hAnsi="Times New Roman" w:cs="Times New Roman"/>
          <w:sz w:val="16"/>
          <w:szCs w:val="16"/>
        </w:rPr>
        <w:t xml:space="preserve">, и при условии соблюдения порядка временного прекращения или ограничения холодного водоснабжения, установленного </w:t>
      </w:r>
      <w:hyperlink r:id="rId10" w:history="1">
        <w:r w:rsidR="00C75EDE" w:rsidRPr="00C10E22">
          <w:rPr>
            <w:rFonts w:ascii="Times New Roman" w:hAnsi="Times New Roman" w:cs="Times New Roman"/>
            <w:color w:val="0000FF"/>
            <w:sz w:val="16"/>
            <w:szCs w:val="16"/>
          </w:rPr>
          <w:t>правилами</w:t>
        </w:r>
      </w:hyperlink>
      <w:r w:rsidR="00C75EDE" w:rsidRPr="00C10E22">
        <w:rPr>
          <w:rFonts w:ascii="Times New Roman" w:hAnsi="Times New Roman" w:cs="Times New Roman"/>
          <w:sz w:val="16"/>
          <w:szCs w:val="16"/>
        </w:rPr>
        <w:t xml:space="preserve"> холодного водоснабжения и водоотведения, утвержд</w:t>
      </w:r>
      <w:r w:rsidR="00C05FAE" w:rsidRPr="00C10E22">
        <w:rPr>
          <w:rFonts w:ascii="Times New Roman" w:hAnsi="Times New Roman" w:cs="Times New Roman"/>
          <w:sz w:val="16"/>
          <w:szCs w:val="16"/>
        </w:rPr>
        <w:t>енные Постановлением</w:t>
      </w:r>
      <w:r w:rsidR="00C75EDE" w:rsidRPr="00C10E22">
        <w:rPr>
          <w:rFonts w:ascii="Times New Roman" w:hAnsi="Times New Roman" w:cs="Times New Roman"/>
          <w:sz w:val="16"/>
          <w:szCs w:val="16"/>
        </w:rPr>
        <w:t xml:space="preserve"> Правительств</w:t>
      </w:r>
      <w:r w:rsidR="00C05FAE" w:rsidRPr="00C10E22">
        <w:rPr>
          <w:rFonts w:ascii="Times New Roman" w:hAnsi="Times New Roman" w:cs="Times New Roman"/>
          <w:sz w:val="16"/>
          <w:szCs w:val="16"/>
        </w:rPr>
        <w:t>а</w:t>
      </w:r>
      <w:r w:rsidR="00C75EDE" w:rsidRPr="00C10E22">
        <w:rPr>
          <w:rFonts w:ascii="Times New Roman" w:hAnsi="Times New Roman" w:cs="Times New Roman"/>
          <w:sz w:val="16"/>
          <w:szCs w:val="16"/>
        </w:rPr>
        <w:t xml:space="preserve"> Российской Федерации</w:t>
      </w:r>
      <w:r w:rsidR="00C05FAE" w:rsidRPr="00C10E22">
        <w:rPr>
          <w:rFonts w:ascii="Times New Roman" w:hAnsi="Times New Roman" w:cs="Times New Roman"/>
          <w:sz w:val="16"/>
          <w:szCs w:val="16"/>
        </w:rPr>
        <w:t xml:space="preserve"> от 29.07.2013 № 644</w:t>
      </w:r>
      <w:r w:rsidR="00706BA9" w:rsidRPr="00C10E22">
        <w:rPr>
          <w:rFonts w:ascii="Times New Roman" w:hAnsi="Times New Roman" w:cs="Times New Roman"/>
          <w:sz w:val="16"/>
          <w:szCs w:val="16"/>
        </w:rPr>
        <w:t>.</w:t>
      </w:r>
      <w:proofErr w:type="gramEnd"/>
    </w:p>
    <w:p w:rsidR="00C75EDE" w:rsidRPr="00C10E22" w:rsidRDefault="00C75EDE" w:rsidP="005037EE">
      <w:pPr>
        <w:pStyle w:val="a3"/>
        <w:widowControl w:val="0"/>
        <w:numPr>
          <w:ilvl w:val="1"/>
          <w:numId w:val="24"/>
        </w:numPr>
        <w:tabs>
          <w:tab w:val="left" w:pos="142"/>
          <w:tab w:val="left" w:pos="426"/>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FF3D05" w:rsidRPr="00C10E22" w:rsidRDefault="001A2C7D" w:rsidP="00FF3D05">
      <w:pPr>
        <w:pStyle w:val="a3"/>
        <w:widowControl w:val="0"/>
        <w:numPr>
          <w:ilvl w:val="0"/>
          <w:numId w:val="3"/>
        </w:numPr>
        <w:autoSpaceDE w:val="0"/>
        <w:autoSpaceDN w:val="0"/>
        <w:adjustRightInd w:val="0"/>
        <w:spacing w:after="0" w:line="240" w:lineRule="auto"/>
        <w:rPr>
          <w:rFonts w:ascii="Times New Roman" w:hAnsi="Times New Roman" w:cs="Times New Roman"/>
          <w:sz w:val="16"/>
          <w:szCs w:val="16"/>
          <w:u w:val="single"/>
        </w:rPr>
      </w:pPr>
      <w:r w:rsidRPr="00C10E22">
        <w:rPr>
          <w:rFonts w:ascii="Times New Roman" w:hAnsi="Times New Roman" w:cs="Times New Roman"/>
          <w:sz w:val="16"/>
          <w:szCs w:val="16"/>
        </w:rPr>
        <w:t>А</w:t>
      </w:r>
      <w:r w:rsidR="00C75EDE" w:rsidRPr="00C10E22">
        <w:rPr>
          <w:rFonts w:ascii="Times New Roman" w:hAnsi="Times New Roman" w:cs="Times New Roman"/>
          <w:sz w:val="16"/>
          <w:szCs w:val="16"/>
        </w:rPr>
        <w:t>бонента;</w:t>
      </w:r>
    </w:p>
    <w:p w:rsidR="00C75EDE" w:rsidRPr="00C10E22" w:rsidRDefault="005037EE" w:rsidP="00A17F78">
      <w:pPr>
        <w:pStyle w:val="ConsPlusNonformat"/>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83C32" w:rsidRPr="00C10E22">
        <w:rPr>
          <w:rFonts w:ascii="Times New Roman" w:hAnsi="Times New Roman" w:cs="Times New Roman"/>
          <w:sz w:val="16"/>
          <w:szCs w:val="16"/>
          <w:u w:val="single"/>
        </w:rPr>
        <w:t xml:space="preserve">                                                                  </w:t>
      </w:r>
      <w:r w:rsidR="00C75EDE" w:rsidRPr="00C10E22">
        <w:rPr>
          <w:rFonts w:ascii="Times New Roman" w:hAnsi="Times New Roman" w:cs="Times New Roman"/>
          <w:sz w:val="16"/>
          <w:szCs w:val="16"/>
        </w:rPr>
        <w:t xml:space="preserve">      </w:t>
      </w:r>
      <w:r w:rsidR="001A2C7D" w:rsidRPr="00C10E22">
        <w:rPr>
          <w:rFonts w:ascii="Times New Roman" w:hAnsi="Times New Roman" w:cs="Times New Roman"/>
          <w:sz w:val="16"/>
          <w:szCs w:val="16"/>
        </w:rPr>
        <w:t xml:space="preserve">  </w:t>
      </w:r>
      <w:r w:rsidR="00A476CF" w:rsidRPr="00C10E22">
        <w:rPr>
          <w:rFonts w:ascii="Times New Roman" w:hAnsi="Times New Roman" w:cs="Times New Roman"/>
          <w:sz w:val="16"/>
          <w:szCs w:val="16"/>
        </w:rPr>
        <w:t xml:space="preserve">                                                                                                                                         </w:t>
      </w:r>
    </w:p>
    <w:p w:rsidR="00C75EDE" w:rsidRPr="00C10E22" w:rsidRDefault="00C75EDE" w:rsidP="005037EE">
      <w:pPr>
        <w:pStyle w:val="a3"/>
        <w:widowControl w:val="0"/>
        <w:numPr>
          <w:ilvl w:val="1"/>
          <w:numId w:val="24"/>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sidRPr="00C10E22">
        <w:rPr>
          <w:rFonts w:ascii="Times New Roman" w:hAnsi="Times New Roman" w:cs="Times New Roman"/>
          <w:sz w:val="16"/>
          <w:szCs w:val="16"/>
        </w:rPr>
        <w:t>факсограмма</w:t>
      </w:r>
      <w:proofErr w:type="spellEnd"/>
      <w:r w:rsidRPr="00C10E22">
        <w:rPr>
          <w:rFonts w:ascii="Times New Roman" w:hAnsi="Times New Roman" w:cs="Times New Roman"/>
          <w:sz w:val="16"/>
          <w:szCs w:val="16"/>
        </w:rPr>
        <w:t>, телефонограмма, информационно-телекоммуникационная сеть "Интернет"), позволяющими подтвердить получение такого уведомления адресатами.</w:t>
      </w:r>
    </w:p>
    <w:p w:rsidR="00C75EDE" w:rsidRPr="00C10E22" w:rsidRDefault="00C75EDE" w:rsidP="00CD53A0">
      <w:pPr>
        <w:pStyle w:val="a3"/>
        <w:widowControl w:val="0"/>
        <w:numPr>
          <w:ilvl w:val="0"/>
          <w:numId w:val="24"/>
        </w:numPr>
        <w:autoSpaceDE w:val="0"/>
        <w:autoSpaceDN w:val="0"/>
        <w:adjustRightInd w:val="0"/>
        <w:spacing w:after="0" w:line="240" w:lineRule="auto"/>
        <w:jc w:val="center"/>
        <w:outlineLvl w:val="1"/>
        <w:rPr>
          <w:rFonts w:ascii="Times New Roman" w:hAnsi="Times New Roman" w:cs="Times New Roman"/>
          <w:b/>
          <w:i/>
          <w:sz w:val="16"/>
          <w:szCs w:val="16"/>
        </w:rPr>
      </w:pPr>
      <w:bookmarkStart w:id="3" w:name="Par205"/>
      <w:bookmarkEnd w:id="3"/>
      <w:r w:rsidRPr="00C10E22">
        <w:rPr>
          <w:rFonts w:ascii="Times New Roman" w:hAnsi="Times New Roman" w:cs="Times New Roman"/>
          <w:b/>
          <w:i/>
          <w:sz w:val="16"/>
          <w:szCs w:val="16"/>
        </w:rPr>
        <w:t>Порядок уведомления организации</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водопроводно-канализационного хозяйства о переходе</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прав на объекты, в отношении которых</w:t>
      </w:r>
    </w:p>
    <w:p w:rsidR="00C75EDE" w:rsidRPr="00C10E22" w:rsidRDefault="00C75EDE" w:rsidP="001E4772">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осуществляется водоснабжение</w:t>
      </w:r>
    </w:p>
    <w:p w:rsidR="00C75EDE" w:rsidRPr="00C10E22" w:rsidRDefault="00C75EDE" w:rsidP="005037EE">
      <w:pPr>
        <w:pStyle w:val="a3"/>
        <w:widowControl w:val="0"/>
        <w:numPr>
          <w:ilvl w:val="1"/>
          <w:numId w:val="36"/>
        </w:numPr>
        <w:autoSpaceDE w:val="0"/>
        <w:autoSpaceDN w:val="0"/>
        <w:adjustRightInd w:val="0"/>
        <w:spacing w:after="0" w:line="240" w:lineRule="auto"/>
        <w:jc w:val="both"/>
        <w:rPr>
          <w:rFonts w:ascii="Times New Roman" w:hAnsi="Times New Roman" w:cs="Times New Roman"/>
          <w:sz w:val="16"/>
          <w:szCs w:val="16"/>
        </w:rPr>
      </w:pPr>
      <w:proofErr w:type="gramStart"/>
      <w:r w:rsidRPr="00C10E22">
        <w:rPr>
          <w:rFonts w:ascii="Times New Roman" w:hAnsi="Times New Roman" w:cs="Times New Roman"/>
          <w:sz w:val="16"/>
          <w:szCs w:val="16"/>
        </w:rPr>
        <w:t>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sidRPr="00C10E22">
        <w:rPr>
          <w:rFonts w:ascii="Times New Roman" w:hAnsi="Times New Roman" w:cs="Times New Roman"/>
          <w:sz w:val="16"/>
          <w:szCs w:val="16"/>
        </w:rPr>
        <w:t xml:space="preserve"> указанием лиц, к которым перешли эти права, документов, являющихся основанием перехода прав, и вида переданного права.</w:t>
      </w:r>
    </w:p>
    <w:p w:rsidR="005A6597" w:rsidRPr="00C10E22" w:rsidRDefault="00CD53A0" w:rsidP="00CD53A0">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Также уведомление направляется любыми доступными способами (почтовое отправление, телеграмма, </w:t>
      </w:r>
      <w:proofErr w:type="spellStart"/>
      <w:r w:rsidR="00C75EDE" w:rsidRPr="00C10E22">
        <w:rPr>
          <w:rFonts w:ascii="Times New Roman" w:hAnsi="Times New Roman" w:cs="Times New Roman"/>
          <w:sz w:val="16"/>
          <w:szCs w:val="16"/>
        </w:rPr>
        <w:t>факсограмма</w:t>
      </w:r>
      <w:proofErr w:type="spellEnd"/>
      <w:r w:rsidR="00C75EDE" w:rsidRPr="00C10E22">
        <w:rPr>
          <w:rFonts w:ascii="Times New Roman" w:hAnsi="Times New Roman" w:cs="Times New Roman"/>
          <w:sz w:val="16"/>
          <w:szCs w:val="16"/>
        </w:rPr>
        <w:t xml:space="preserve">, </w:t>
      </w: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телефонограмма, информационно-телекоммуникационная сеть "Интернет"), позволяющими подтвердить его получение </w:t>
      </w: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адресатом.</w:t>
      </w:r>
    </w:p>
    <w:p w:rsidR="00C75EDE" w:rsidRPr="00C10E22" w:rsidRDefault="00C75EDE" w:rsidP="005037EE">
      <w:pPr>
        <w:pStyle w:val="a3"/>
        <w:widowControl w:val="0"/>
        <w:numPr>
          <w:ilvl w:val="1"/>
          <w:numId w:val="36"/>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Уведомление считается полученным организацией водопроводно-канализационного хозяйства </w:t>
      </w:r>
      <w:proofErr w:type="gramStart"/>
      <w:r w:rsidRPr="00C10E22">
        <w:rPr>
          <w:rFonts w:ascii="Times New Roman" w:hAnsi="Times New Roman" w:cs="Times New Roman"/>
          <w:sz w:val="16"/>
          <w:szCs w:val="16"/>
        </w:rPr>
        <w:t>с даты</w:t>
      </w:r>
      <w:proofErr w:type="gramEnd"/>
      <w:r w:rsidRPr="00C10E22">
        <w:rPr>
          <w:rFonts w:ascii="Times New Roman" w:hAnsi="Times New Roman" w:cs="Times New Roman"/>
          <w:sz w:val="16"/>
          <w:szCs w:val="16"/>
        </w:rP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C75EDE" w:rsidRPr="00C10E22" w:rsidRDefault="00C75EDE" w:rsidP="005037EE">
      <w:pPr>
        <w:pStyle w:val="a3"/>
        <w:widowControl w:val="0"/>
        <w:numPr>
          <w:ilvl w:val="0"/>
          <w:numId w:val="36"/>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Условия водоснабжения иных лиц, объекты которых</w:t>
      </w:r>
    </w:p>
    <w:p w:rsidR="00C75EDE" w:rsidRPr="00C10E22" w:rsidRDefault="00C75EDE" w:rsidP="001B752E">
      <w:pPr>
        <w:widowControl w:val="0"/>
        <w:autoSpaceDE w:val="0"/>
        <w:autoSpaceDN w:val="0"/>
        <w:adjustRightInd w:val="0"/>
        <w:spacing w:after="0" w:line="240" w:lineRule="auto"/>
        <w:jc w:val="center"/>
        <w:rPr>
          <w:rFonts w:ascii="Times New Roman" w:hAnsi="Times New Roman" w:cs="Times New Roman"/>
          <w:b/>
          <w:i/>
          <w:sz w:val="16"/>
          <w:szCs w:val="16"/>
        </w:rPr>
      </w:pPr>
      <w:proofErr w:type="gramStart"/>
      <w:r w:rsidRPr="00C10E22">
        <w:rPr>
          <w:rFonts w:ascii="Times New Roman" w:hAnsi="Times New Roman" w:cs="Times New Roman"/>
          <w:b/>
          <w:i/>
          <w:sz w:val="16"/>
          <w:szCs w:val="16"/>
        </w:rPr>
        <w:t>подключены</w:t>
      </w:r>
      <w:proofErr w:type="gramEnd"/>
      <w:r w:rsidRPr="00C10E22">
        <w:rPr>
          <w:rFonts w:ascii="Times New Roman" w:hAnsi="Times New Roman" w:cs="Times New Roman"/>
          <w:b/>
          <w:i/>
          <w:sz w:val="16"/>
          <w:szCs w:val="16"/>
        </w:rPr>
        <w:t xml:space="preserve"> к водопроводным сетям, принадлежащим абоненту</w:t>
      </w:r>
    </w:p>
    <w:p w:rsidR="00C75EDE" w:rsidRPr="00C10E22" w:rsidRDefault="00CD53A0" w:rsidP="00CD53A0">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9.1</w:t>
      </w:r>
      <w:r w:rsidR="005037EE"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Абонент представляет организации водопроводно-канализационного хозяйства сведения о лицах, объекты которых </w:t>
      </w:r>
      <w:r w:rsidRPr="00C10E22">
        <w:rPr>
          <w:rFonts w:ascii="Times New Roman" w:hAnsi="Times New Roman" w:cs="Times New Roman"/>
          <w:sz w:val="16"/>
          <w:szCs w:val="16"/>
        </w:rPr>
        <w:t xml:space="preserve">         </w:t>
      </w:r>
      <w:r w:rsidR="005037EE"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подключены к водопроводным сетям, принадлежащим абоненту.</w:t>
      </w:r>
    </w:p>
    <w:p w:rsidR="00C75EDE" w:rsidRPr="00C10E22" w:rsidRDefault="005037EE" w:rsidP="00CD53A0">
      <w:pPr>
        <w:widowControl w:val="0"/>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9.2.</w:t>
      </w:r>
      <w:r w:rsidR="00CD53A0" w:rsidRPr="00C10E22">
        <w:rPr>
          <w:rFonts w:ascii="Times New Roman" w:hAnsi="Times New Roman" w:cs="Times New Roman"/>
          <w:sz w:val="16"/>
          <w:szCs w:val="16"/>
        </w:rPr>
        <w:t xml:space="preserve"> </w:t>
      </w:r>
      <w:proofErr w:type="gramStart"/>
      <w:r w:rsidR="00C75EDE" w:rsidRPr="00C10E22">
        <w:rPr>
          <w:rFonts w:ascii="Times New Roman" w:hAnsi="Times New Roman" w:cs="Times New Roman"/>
          <w:sz w:val="16"/>
          <w:szCs w:val="16"/>
        </w:rPr>
        <w:t xml:space="preserve">Сведения о лицах, объекты которых подключены к водопроводным сетям, принадлежащим абоненту, представляются </w:t>
      </w:r>
      <w:r w:rsidR="00CD53A0" w:rsidRPr="00C10E22">
        <w:rPr>
          <w:rFonts w:ascii="Times New Roman" w:hAnsi="Times New Roman" w:cs="Times New Roman"/>
          <w:sz w:val="16"/>
          <w:szCs w:val="16"/>
        </w:rPr>
        <w:t xml:space="preserve">  </w:t>
      </w: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в письменной форме с указанием наименования таких лиц, срока подключения к водопроводным сетям, места и схемы </w:t>
      </w:r>
      <w:r w:rsidR="00CD53A0"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00C75EDE" w:rsidRPr="00C10E22">
        <w:rPr>
          <w:rFonts w:ascii="Times New Roman" w:hAnsi="Times New Roman" w:cs="Times New Roman"/>
          <w:sz w:val="16"/>
          <w:szCs w:val="16"/>
        </w:rPr>
        <w:t xml:space="preserve"> Организация водопроводно-канализационного хозяйства вправе запросить у абонента иные необходимые сведения и документы.</w:t>
      </w:r>
    </w:p>
    <w:p w:rsidR="00C75EDE" w:rsidRPr="00C10E22" w:rsidRDefault="00C75EDE" w:rsidP="005037EE">
      <w:pPr>
        <w:pStyle w:val="a3"/>
        <w:widowControl w:val="0"/>
        <w:numPr>
          <w:ilvl w:val="1"/>
          <w:numId w:val="3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 с организацией водопроводно-канализационного хозяйства.</w:t>
      </w:r>
    </w:p>
    <w:p w:rsidR="00C75EDE" w:rsidRPr="00C10E22" w:rsidRDefault="00C75EDE" w:rsidP="005037EE">
      <w:pPr>
        <w:pStyle w:val="a3"/>
        <w:widowControl w:val="0"/>
        <w:numPr>
          <w:ilvl w:val="1"/>
          <w:numId w:val="37"/>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Организация водопроводно-канализационного хозяйства не несет ответственности за нарушения условий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а, допущенные в </w:t>
      </w:r>
      <w:r w:rsidRPr="00C10E22">
        <w:rPr>
          <w:rFonts w:ascii="Times New Roman" w:hAnsi="Times New Roman" w:cs="Times New Roman"/>
          <w:sz w:val="16"/>
          <w:szCs w:val="16"/>
        </w:rPr>
        <w:lastRenderedPageBreak/>
        <w:t xml:space="preserve">отношении лиц, объекты которых подключены к водопроводным сетям абонента и которые не имеют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xml:space="preserve">а, единого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 холодного водоснабжения и водоотведения с организацией водопроводно-канализационного хозяйства.</w:t>
      </w:r>
    </w:p>
    <w:p w:rsidR="00C75EDE" w:rsidRPr="00C10E22" w:rsidRDefault="00C75EDE" w:rsidP="005037EE">
      <w:pPr>
        <w:pStyle w:val="a3"/>
        <w:widowControl w:val="0"/>
        <w:numPr>
          <w:ilvl w:val="0"/>
          <w:numId w:val="37"/>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Порядок урегулирования разногласий,</w:t>
      </w:r>
    </w:p>
    <w:p w:rsidR="00C75EDE" w:rsidRPr="00C10E22" w:rsidRDefault="00C75EDE" w:rsidP="001B752E">
      <w:pPr>
        <w:widowControl w:val="0"/>
        <w:autoSpaceDE w:val="0"/>
        <w:autoSpaceDN w:val="0"/>
        <w:adjustRightInd w:val="0"/>
        <w:spacing w:after="0" w:line="240" w:lineRule="auto"/>
        <w:jc w:val="center"/>
        <w:rPr>
          <w:rFonts w:ascii="Times New Roman" w:hAnsi="Times New Roman" w:cs="Times New Roman"/>
          <w:b/>
          <w:i/>
          <w:sz w:val="16"/>
          <w:szCs w:val="16"/>
        </w:rPr>
      </w:pPr>
      <w:proofErr w:type="gramStart"/>
      <w:r w:rsidRPr="00C10E22">
        <w:rPr>
          <w:rFonts w:ascii="Times New Roman" w:hAnsi="Times New Roman" w:cs="Times New Roman"/>
          <w:b/>
          <w:i/>
          <w:sz w:val="16"/>
          <w:szCs w:val="16"/>
        </w:rPr>
        <w:t>возникающих</w:t>
      </w:r>
      <w:proofErr w:type="gramEnd"/>
      <w:r w:rsidRPr="00C10E22">
        <w:rPr>
          <w:rFonts w:ascii="Times New Roman" w:hAnsi="Times New Roman" w:cs="Times New Roman"/>
          <w:b/>
          <w:i/>
          <w:sz w:val="16"/>
          <w:szCs w:val="16"/>
        </w:rPr>
        <w:t xml:space="preserve"> между абонентом и организацией</w:t>
      </w:r>
    </w:p>
    <w:p w:rsidR="00C75EDE" w:rsidRPr="00C10E22" w:rsidRDefault="00C75EDE" w:rsidP="001B752E">
      <w:pPr>
        <w:widowControl w:val="0"/>
        <w:autoSpaceDE w:val="0"/>
        <w:autoSpaceDN w:val="0"/>
        <w:adjustRightInd w:val="0"/>
        <w:spacing w:after="0" w:line="240" w:lineRule="auto"/>
        <w:jc w:val="center"/>
        <w:rPr>
          <w:rFonts w:ascii="Times New Roman" w:hAnsi="Times New Roman" w:cs="Times New Roman"/>
          <w:b/>
          <w:i/>
          <w:sz w:val="16"/>
          <w:szCs w:val="16"/>
        </w:rPr>
      </w:pPr>
      <w:r w:rsidRPr="00C10E22">
        <w:rPr>
          <w:rFonts w:ascii="Times New Roman" w:hAnsi="Times New Roman" w:cs="Times New Roman"/>
          <w:b/>
          <w:i/>
          <w:sz w:val="16"/>
          <w:szCs w:val="16"/>
        </w:rPr>
        <w:t xml:space="preserve">водопроводно-канализационного хозяйства по </w:t>
      </w:r>
      <w:r w:rsidR="001A06D3" w:rsidRPr="00C10E22">
        <w:rPr>
          <w:rFonts w:ascii="Times New Roman" w:hAnsi="Times New Roman" w:cs="Times New Roman"/>
          <w:b/>
          <w:i/>
          <w:sz w:val="16"/>
          <w:szCs w:val="16"/>
        </w:rPr>
        <w:t>контракт</w:t>
      </w:r>
      <w:r w:rsidRPr="00C10E22">
        <w:rPr>
          <w:rFonts w:ascii="Times New Roman" w:hAnsi="Times New Roman" w:cs="Times New Roman"/>
          <w:b/>
          <w:i/>
          <w:sz w:val="16"/>
          <w:szCs w:val="16"/>
        </w:rPr>
        <w:t>у</w:t>
      </w:r>
    </w:p>
    <w:p w:rsidR="00C75EDE" w:rsidRPr="00C10E22" w:rsidRDefault="00C75EDE" w:rsidP="00CD53A0">
      <w:pPr>
        <w:pStyle w:val="a3"/>
        <w:widowControl w:val="0"/>
        <w:numPr>
          <w:ilvl w:val="1"/>
          <w:numId w:val="28"/>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Разногласия, возникающие между сторонами, связанные с исполнением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 подлежат досудебному урегулированию в претензионном порядке.</w:t>
      </w:r>
    </w:p>
    <w:p w:rsidR="00C75EDE" w:rsidRPr="00C10E22" w:rsidRDefault="007116AC" w:rsidP="007116AC">
      <w:pPr>
        <w:pStyle w:val="a3"/>
        <w:widowControl w:val="0"/>
        <w:numPr>
          <w:ilvl w:val="1"/>
          <w:numId w:val="2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Претензия направляется по адресу стороны, указанному в реквизитах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 и должна содержать:</w:t>
      </w:r>
    </w:p>
    <w:p w:rsidR="005A6597" w:rsidRPr="00C10E22" w:rsidRDefault="00C75EDE" w:rsidP="00CE06ED">
      <w:pPr>
        <w:pStyle w:val="a3"/>
        <w:widowControl w:val="0"/>
        <w:numPr>
          <w:ilvl w:val="0"/>
          <w:numId w:val="12"/>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сведения о заявителе (наименование, местонахождение, адрес);</w:t>
      </w:r>
    </w:p>
    <w:p w:rsidR="005A6597" w:rsidRPr="00C10E22" w:rsidRDefault="00C75EDE" w:rsidP="00CE06ED">
      <w:pPr>
        <w:pStyle w:val="a3"/>
        <w:widowControl w:val="0"/>
        <w:numPr>
          <w:ilvl w:val="0"/>
          <w:numId w:val="12"/>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содержание спора, разногласий;</w:t>
      </w:r>
    </w:p>
    <w:p w:rsidR="005A6597" w:rsidRPr="00C10E22" w:rsidRDefault="00C75EDE" w:rsidP="00CE06ED">
      <w:pPr>
        <w:pStyle w:val="a3"/>
        <w:widowControl w:val="0"/>
        <w:numPr>
          <w:ilvl w:val="0"/>
          <w:numId w:val="12"/>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75EDE" w:rsidRPr="00C10E22" w:rsidRDefault="00C75EDE" w:rsidP="00CE06ED">
      <w:pPr>
        <w:pStyle w:val="a3"/>
        <w:widowControl w:val="0"/>
        <w:numPr>
          <w:ilvl w:val="0"/>
          <w:numId w:val="12"/>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другие сведения по усмотрению стороны.</w:t>
      </w:r>
    </w:p>
    <w:p w:rsidR="005A6597" w:rsidRPr="00C10E22" w:rsidRDefault="007116AC" w:rsidP="007116AC">
      <w:pPr>
        <w:pStyle w:val="a3"/>
        <w:widowControl w:val="0"/>
        <w:numPr>
          <w:ilvl w:val="1"/>
          <w:numId w:val="2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Сторона, получившая претензию, в течение 5 рабочих дней со дня ее получения обязана рассмотреть претензию и дать ответ.</w:t>
      </w:r>
    </w:p>
    <w:p w:rsidR="005A6597" w:rsidRPr="00C10E22" w:rsidRDefault="007116AC" w:rsidP="007116AC">
      <w:pPr>
        <w:pStyle w:val="a3"/>
        <w:widowControl w:val="0"/>
        <w:numPr>
          <w:ilvl w:val="1"/>
          <w:numId w:val="2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Стороны составляют акт об урегулировании спора (разногласий).</w:t>
      </w:r>
    </w:p>
    <w:p w:rsidR="00C75EDE" w:rsidRPr="00C10E22" w:rsidRDefault="00C75EDE" w:rsidP="007116AC">
      <w:pPr>
        <w:pStyle w:val="a3"/>
        <w:widowControl w:val="0"/>
        <w:numPr>
          <w:ilvl w:val="1"/>
          <w:numId w:val="29"/>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В случае </w:t>
      </w:r>
      <w:proofErr w:type="spellStart"/>
      <w:r w:rsidRPr="00C10E22">
        <w:rPr>
          <w:rFonts w:ascii="Times New Roman" w:hAnsi="Times New Roman" w:cs="Times New Roman"/>
          <w:sz w:val="16"/>
          <w:szCs w:val="16"/>
        </w:rPr>
        <w:t>недостижения</w:t>
      </w:r>
      <w:proofErr w:type="spellEnd"/>
      <w:r w:rsidRPr="00C10E22">
        <w:rPr>
          <w:rFonts w:ascii="Times New Roman" w:hAnsi="Times New Roman" w:cs="Times New Roman"/>
          <w:sz w:val="16"/>
          <w:szCs w:val="16"/>
        </w:rPr>
        <w:t xml:space="preserve"> сторонами согласия, спор и разногласия, возникшие из настоящего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а, подлежат урегулированию в суде в порядке, установленном законодательством Российской Федерации.</w:t>
      </w:r>
    </w:p>
    <w:p w:rsidR="00C75EDE" w:rsidRPr="00C10E22" w:rsidRDefault="00C75EDE" w:rsidP="00CD53A0">
      <w:pPr>
        <w:pStyle w:val="a3"/>
        <w:widowControl w:val="0"/>
        <w:numPr>
          <w:ilvl w:val="0"/>
          <w:numId w:val="28"/>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Ответственность сторон</w:t>
      </w:r>
    </w:p>
    <w:p w:rsidR="005A6597" w:rsidRPr="00C10E22" w:rsidRDefault="007116AC" w:rsidP="007116AC">
      <w:pPr>
        <w:pStyle w:val="a3"/>
        <w:widowControl w:val="0"/>
        <w:numPr>
          <w:ilvl w:val="1"/>
          <w:numId w:val="3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За неисполнение или ненадлежащее исполнение обязательств по 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у стороны несут ответственность в соответствии с законодательством Российской Федерации.</w:t>
      </w:r>
    </w:p>
    <w:p w:rsidR="005A6597" w:rsidRPr="00C10E22" w:rsidRDefault="007116AC" w:rsidP="007116AC">
      <w:pPr>
        <w:pStyle w:val="a3"/>
        <w:widowControl w:val="0"/>
        <w:numPr>
          <w:ilvl w:val="1"/>
          <w:numId w:val="3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у в соответствующем расчетном периоде</w:t>
      </w:r>
      <w:r w:rsidR="00456419"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C75EDE" w:rsidRPr="00C10E22" w:rsidRDefault="007F09FA" w:rsidP="007116AC">
      <w:pPr>
        <w:pStyle w:val="a3"/>
        <w:widowControl w:val="0"/>
        <w:numPr>
          <w:ilvl w:val="1"/>
          <w:numId w:val="30"/>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В случае неисполнения либо ненадлежащего исполнения абонентом обязательств по оплате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C75EDE" w:rsidRPr="00C10E22" w:rsidRDefault="00C75EDE" w:rsidP="00CD53A0">
      <w:pPr>
        <w:pStyle w:val="a3"/>
        <w:widowControl w:val="0"/>
        <w:numPr>
          <w:ilvl w:val="0"/>
          <w:numId w:val="28"/>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Обстоятельства непреодолимой силы</w:t>
      </w:r>
    </w:p>
    <w:p w:rsidR="00C75EDE" w:rsidRPr="00C10E22" w:rsidRDefault="007F09FA" w:rsidP="007116AC">
      <w:pPr>
        <w:pStyle w:val="a3"/>
        <w:widowControl w:val="0"/>
        <w:numPr>
          <w:ilvl w:val="1"/>
          <w:numId w:val="31"/>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Стороны освобождаются от ответственности за неисполнение либо ненадлежащее исполнение обязательств по </w:t>
      </w:r>
      <w:r w:rsidR="007116AC"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у, если оно явилось следствием обстоятельств непреодолимой силы и если эти обстоятельства повлияли на исполнение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w:t>
      </w:r>
    </w:p>
    <w:p w:rsidR="00C75EDE" w:rsidRPr="00C10E22" w:rsidRDefault="00C75EDE" w:rsidP="00456419">
      <w:pPr>
        <w:widowControl w:val="0"/>
        <w:autoSpaceDE w:val="0"/>
        <w:autoSpaceDN w:val="0"/>
        <w:adjustRightInd w:val="0"/>
        <w:spacing w:after="0" w:line="240" w:lineRule="auto"/>
        <w:ind w:left="426"/>
        <w:jc w:val="both"/>
        <w:rPr>
          <w:rFonts w:ascii="Times New Roman" w:hAnsi="Times New Roman" w:cs="Times New Roman"/>
          <w:sz w:val="16"/>
          <w:szCs w:val="16"/>
        </w:rPr>
      </w:pPr>
      <w:r w:rsidRPr="00C10E22">
        <w:rPr>
          <w:rFonts w:ascii="Times New Roman" w:hAnsi="Times New Roman" w:cs="Times New Roman"/>
          <w:sz w:val="16"/>
          <w:szCs w:val="16"/>
        </w:rPr>
        <w:t xml:space="preserve">При этом срок исполнения обязательств по настоящему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5EDE" w:rsidRPr="00C10E22" w:rsidRDefault="007116AC" w:rsidP="007116AC">
      <w:pPr>
        <w:pStyle w:val="a3"/>
        <w:widowControl w:val="0"/>
        <w:numPr>
          <w:ilvl w:val="1"/>
          <w:numId w:val="31"/>
        </w:numPr>
        <w:tabs>
          <w:tab w:val="left" w:pos="426"/>
        </w:tabs>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C75EDE" w:rsidRPr="00C10E22" w:rsidRDefault="00C75EDE" w:rsidP="00456419">
      <w:pPr>
        <w:widowControl w:val="0"/>
        <w:autoSpaceDE w:val="0"/>
        <w:autoSpaceDN w:val="0"/>
        <w:adjustRightInd w:val="0"/>
        <w:spacing w:after="0" w:line="240" w:lineRule="auto"/>
        <w:ind w:left="426"/>
        <w:jc w:val="both"/>
        <w:rPr>
          <w:rFonts w:ascii="Times New Roman" w:hAnsi="Times New Roman" w:cs="Times New Roman"/>
          <w:sz w:val="16"/>
          <w:szCs w:val="16"/>
        </w:rPr>
      </w:pPr>
      <w:r w:rsidRPr="00C10E22">
        <w:rPr>
          <w:rFonts w:ascii="Times New Roman" w:hAnsi="Times New Roman" w:cs="Times New Roman"/>
          <w:sz w:val="16"/>
          <w:szCs w:val="16"/>
        </w:rPr>
        <w:t>Извещение должно содержать данные о наступлении и характере указанных обстоятельств.</w:t>
      </w:r>
      <w:r w:rsidR="005A6597" w:rsidRPr="00C10E22">
        <w:rPr>
          <w:rFonts w:ascii="Times New Roman" w:hAnsi="Times New Roman" w:cs="Times New Roman"/>
          <w:sz w:val="16"/>
          <w:szCs w:val="16"/>
        </w:rPr>
        <w:t xml:space="preserve"> </w:t>
      </w:r>
      <w:r w:rsidRPr="00C10E22">
        <w:rPr>
          <w:rFonts w:ascii="Times New Roman" w:hAnsi="Times New Roman" w:cs="Times New Roman"/>
          <w:sz w:val="16"/>
          <w:szCs w:val="16"/>
        </w:rPr>
        <w:t>Сторона должна также без промедления, не позднее 24 часов, известить другую сторону о прекращении таких обстоятельств.</w:t>
      </w:r>
    </w:p>
    <w:p w:rsidR="00C75EDE" w:rsidRPr="00C10E22" w:rsidRDefault="00C75EDE" w:rsidP="00CD53A0">
      <w:pPr>
        <w:pStyle w:val="a3"/>
        <w:widowControl w:val="0"/>
        <w:numPr>
          <w:ilvl w:val="0"/>
          <w:numId w:val="28"/>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 xml:space="preserve">Действие </w:t>
      </w:r>
      <w:r w:rsidR="001A06D3" w:rsidRPr="00C10E22">
        <w:rPr>
          <w:rFonts w:ascii="Times New Roman" w:hAnsi="Times New Roman" w:cs="Times New Roman"/>
          <w:b/>
          <w:i/>
          <w:sz w:val="16"/>
          <w:szCs w:val="16"/>
        </w:rPr>
        <w:t>контракт</w:t>
      </w:r>
      <w:r w:rsidRPr="00C10E22">
        <w:rPr>
          <w:rFonts w:ascii="Times New Roman" w:hAnsi="Times New Roman" w:cs="Times New Roman"/>
          <w:b/>
          <w:i/>
          <w:sz w:val="16"/>
          <w:szCs w:val="16"/>
        </w:rPr>
        <w:t>а</w:t>
      </w:r>
    </w:p>
    <w:p w:rsidR="00C75EDE" w:rsidRPr="00C10E22" w:rsidRDefault="007116AC" w:rsidP="007116AC">
      <w:pPr>
        <w:pStyle w:val="ConsPlusNonformat"/>
        <w:numPr>
          <w:ilvl w:val="1"/>
          <w:numId w:val="28"/>
        </w:numPr>
        <w:jc w:val="both"/>
        <w:rPr>
          <w:rFonts w:ascii="Times New Roman" w:hAnsi="Times New Roman" w:cs="Times New Roman"/>
          <w:sz w:val="16"/>
          <w:szCs w:val="16"/>
          <w:u w:val="single"/>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Насто</w:t>
      </w:r>
      <w:r w:rsidR="00C83C32" w:rsidRPr="00C10E22">
        <w:rPr>
          <w:rFonts w:ascii="Times New Roman" w:hAnsi="Times New Roman" w:cs="Times New Roman"/>
          <w:sz w:val="16"/>
          <w:szCs w:val="16"/>
        </w:rPr>
        <w:t xml:space="preserve">ящий </w:t>
      </w:r>
      <w:r w:rsidR="001A06D3" w:rsidRPr="00C10E22">
        <w:rPr>
          <w:rFonts w:ascii="Times New Roman" w:hAnsi="Times New Roman" w:cs="Times New Roman"/>
          <w:sz w:val="16"/>
          <w:szCs w:val="16"/>
        </w:rPr>
        <w:t>контра</w:t>
      </w:r>
      <w:proofErr w:type="gramStart"/>
      <w:r w:rsidR="001A06D3" w:rsidRPr="00C10E22">
        <w:rPr>
          <w:rFonts w:ascii="Times New Roman" w:hAnsi="Times New Roman" w:cs="Times New Roman"/>
          <w:sz w:val="16"/>
          <w:szCs w:val="16"/>
        </w:rPr>
        <w:t>кт</w:t>
      </w:r>
      <w:r w:rsidR="00C83C32" w:rsidRPr="00C10E22">
        <w:rPr>
          <w:rFonts w:ascii="Times New Roman" w:hAnsi="Times New Roman" w:cs="Times New Roman"/>
          <w:sz w:val="16"/>
          <w:szCs w:val="16"/>
        </w:rPr>
        <w:t xml:space="preserve"> вст</w:t>
      </w:r>
      <w:proofErr w:type="gramEnd"/>
      <w:r w:rsidR="00C83C32" w:rsidRPr="00C10E22">
        <w:rPr>
          <w:rFonts w:ascii="Times New Roman" w:hAnsi="Times New Roman" w:cs="Times New Roman"/>
          <w:sz w:val="16"/>
          <w:szCs w:val="16"/>
        </w:rPr>
        <w:t xml:space="preserve">упает в силу </w:t>
      </w:r>
      <w:r w:rsidR="00280608" w:rsidRPr="00C10E22">
        <w:rPr>
          <w:rFonts w:ascii="Times New Roman" w:hAnsi="Times New Roman" w:cs="Times New Roman"/>
          <w:sz w:val="16"/>
          <w:szCs w:val="16"/>
        </w:rPr>
        <w:t>с</w:t>
      </w:r>
      <w:r w:rsidR="00D641A9">
        <w:rPr>
          <w:rFonts w:ascii="Times New Roman" w:hAnsi="Times New Roman" w:cs="Times New Roman"/>
          <w:sz w:val="16"/>
          <w:szCs w:val="16"/>
          <w:u w:val="single"/>
        </w:rPr>
        <w:t xml:space="preserve"> 01.01.2020</w:t>
      </w:r>
    </w:p>
    <w:p w:rsidR="00C75EDE" w:rsidRPr="00C10E22" w:rsidRDefault="007116AC" w:rsidP="007116AC">
      <w:pPr>
        <w:pStyle w:val="ConsPlusNonformat"/>
        <w:numPr>
          <w:ilvl w:val="1"/>
          <w:numId w:val="32"/>
        </w:numPr>
        <w:jc w:val="both"/>
        <w:rPr>
          <w:rFonts w:ascii="Times New Roman" w:hAnsi="Times New Roman" w:cs="Times New Roman"/>
          <w:sz w:val="16"/>
          <w:szCs w:val="16"/>
          <w:u w:val="single"/>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Настоящий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 заключается на срок</w:t>
      </w:r>
      <w:r w:rsidR="007C7F26" w:rsidRPr="00C10E22">
        <w:rPr>
          <w:rFonts w:ascii="Times New Roman" w:hAnsi="Times New Roman" w:cs="Times New Roman"/>
          <w:sz w:val="16"/>
          <w:szCs w:val="16"/>
        </w:rPr>
        <w:t>:</w:t>
      </w:r>
      <w:r w:rsidR="00F7762A" w:rsidRPr="00C10E22">
        <w:rPr>
          <w:rFonts w:ascii="Times New Roman" w:hAnsi="Times New Roman" w:cs="Times New Roman"/>
          <w:sz w:val="16"/>
          <w:szCs w:val="16"/>
        </w:rPr>
        <w:t xml:space="preserve"> </w:t>
      </w:r>
      <w:proofErr w:type="gramStart"/>
      <w:r w:rsidR="00F7762A" w:rsidRPr="00C10E22">
        <w:rPr>
          <w:rFonts w:ascii="Times New Roman" w:hAnsi="Times New Roman" w:cs="Times New Roman"/>
          <w:sz w:val="16"/>
          <w:szCs w:val="16"/>
        </w:rPr>
        <w:t>до</w:t>
      </w:r>
      <w:proofErr w:type="gramEnd"/>
      <w:r w:rsidR="00F7762A" w:rsidRPr="00C10E22">
        <w:rPr>
          <w:rFonts w:ascii="Times New Roman" w:hAnsi="Times New Roman" w:cs="Times New Roman"/>
          <w:sz w:val="16"/>
          <w:szCs w:val="16"/>
        </w:rPr>
        <w:t xml:space="preserve"> </w:t>
      </w:r>
      <w:r w:rsidR="00B80720">
        <w:rPr>
          <w:rFonts w:ascii="Times New Roman" w:hAnsi="Times New Roman" w:cs="Times New Roman"/>
          <w:sz w:val="16"/>
          <w:szCs w:val="16"/>
          <w:u w:val="single"/>
        </w:rPr>
        <w:t>__________</w:t>
      </w:r>
    </w:p>
    <w:p w:rsidR="00C75EDE" w:rsidRPr="00C10E22" w:rsidRDefault="007116AC" w:rsidP="007116AC">
      <w:pPr>
        <w:pStyle w:val="ConsPlusNonformat"/>
        <w:numPr>
          <w:ilvl w:val="1"/>
          <w:numId w:val="32"/>
        </w:numPr>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Настоящий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а на иных условиях.</w:t>
      </w:r>
    </w:p>
    <w:p w:rsidR="00C75EDE" w:rsidRPr="00C10E22" w:rsidRDefault="007116AC" w:rsidP="007116AC">
      <w:pPr>
        <w:pStyle w:val="a3"/>
        <w:widowControl w:val="0"/>
        <w:numPr>
          <w:ilvl w:val="1"/>
          <w:numId w:val="32"/>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Настоящий </w:t>
      </w:r>
      <w:r w:rsidR="001A06D3" w:rsidRPr="00C10E22">
        <w:rPr>
          <w:rFonts w:ascii="Times New Roman" w:hAnsi="Times New Roman" w:cs="Times New Roman"/>
          <w:sz w:val="16"/>
          <w:szCs w:val="16"/>
        </w:rPr>
        <w:t>контракт</w:t>
      </w:r>
      <w:r w:rsidR="00054B15" w:rsidRPr="00C10E22">
        <w:rPr>
          <w:rFonts w:ascii="Times New Roman" w:hAnsi="Times New Roman" w:cs="Times New Roman"/>
          <w:sz w:val="16"/>
          <w:szCs w:val="16"/>
        </w:rPr>
        <w:t>,</w:t>
      </w:r>
      <w:r w:rsidR="004E298D" w:rsidRPr="00C10E22">
        <w:rPr>
          <w:rFonts w:ascii="Times New Roman" w:hAnsi="Times New Roman" w:cs="Times New Roman"/>
          <w:sz w:val="16"/>
          <w:szCs w:val="16"/>
        </w:rPr>
        <w:t xml:space="preserve"> может </w:t>
      </w:r>
      <w:proofErr w:type="gramStart"/>
      <w:r w:rsidR="004E298D" w:rsidRPr="00C10E22">
        <w:rPr>
          <w:rFonts w:ascii="Times New Roman" w:hAnsi="Times New Roman" w:cs="Times New Roman"/>
          <w:sz w:val="16"/>
          <w:szCs w:val="16"/>
        </w:rPr>
        <w:t>быть</w:t>
      </w:r>
      <w:proofErr w:type="gramEnd"/>
      <w:r w:rsidR="00C75EDE" w:rsidRPr="00C10E22">
        <w:rPr>
          <w:rFonts w:ascii="Times New Roman" w:hAnsi="Times New Roman" w:cs="Times New Roman"/>
          <w:sz w:val="16"/>
          <w:szCs w:val="16"/>
        </w:rPr>
        <w:t xml:space="preserve"> расторгнут до окончания срока его действия по обоюдному согласию сторон.</w:t>
      </w:r>
    </w:p>
    <w:p w:rsidR="00C75EDE" w:rsidRPr="00C10E22" w:rsidRDefault="007116AC" w:rsidP="007116AC">
      <w:pPr>
        <w:pStyle w:val="a3"/>
        <w:widowControl w:val="0"/>
        <w:numPr>
          <w:ilvl w:val="1"/>
          <w:numId w:val="33"/>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 </w:t>
      </w:r>
      <w:r w:rsidR="00C75EDE" w:rsidRPr="00C10E22">
        <w:rPr>
          <w:rFonts w:ascii="Times New Roman" w:hAnsi="Times New Roman" w:cs="Times New Roman"/>
          <w:sz w:val="16"/>
          <w:szCs w:val="16"/>
        </w:rPr>
        <w:t xml:space="preserve">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а или его изменения в одностороннем порядке настоящий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 считается расторгнутым или измененным.</w:t>
      </w:r>
    </w:p>
    <w:p w:rsidR="00C75EDE" w:rsidRPr="00C10E22" w:rsidRDefault="00C75EDE" w:rsidP="007116AC">
      <w:pPr>
        <w:pStyle w:val="a3"/>
        <w:widowControl w:val="0"/>
        <w:numPr>
          <w:ilvl w:val="0"/>
          <w:numId w:val="33"/>
        </w:numPr>
        <w:autoSpaceDE w:val="0"/>
        <w:autoSpaceDN w:val="0"/>
        <w:adjustRightInd w:val="0"/>
        <w:spacing w:after="0" w:line="240" w:lineRule="auto"/>
        <w:jc w:val="center"/>
        <w:outlineLvl w:val="1"/>
        <w:rPr>
          <w:rFonts w:ascii="Times New Roman" w:hAnsi="Times New Roman" w:cs="Times New Roman"/>
          <w:b/>
          <w:i/>
          <w:sz w:val="16"/>
          <w:szCs w:val="16"/>
        </w:rPr>
      </w:pPr>
      <w:r w:rsidRPr="00C10E22">
        <w:rPr>
          <w:rFonts w:ascii="Times New Roman" w:hAnsi="Times New Roman" w:cs="Times New Roman"/>
          <w:b/>
          <w:i/>
          <w:sz w:val="16"/>
          <w:szCs w:val="16"/>
        </w:rPr>
        <w:t>Пр</w:t>
      </w:r>
      <w:r w:rsidR="009042F7" w:rsidRPr="00C10E22">
        <w:rPr>
          <w:rFonts w:ascii="Times New Roman" w:hAnsi="Times New Roman" w:cs="Times New Roman"/>
          <w:b/>
          <w:i/>
          <w:sz w:val="16"/>
          <w:szCs w:val="16"/>
        </w:rPr>
        <w:t>о</w:t>
      </w:r>
      <w:r w:rsidRPr="00C10E22">
        <w:rPr>
          <w:rFonts w:ascii="Times New Roman" w:hAnsi="Times New Roman" w:cs="Times New Roman"/>
          <w:b/>
          <w:i/>
          <w:sz w:val="16"/>
          <w:szCs w:val="16"/>
        </w:rPr>
        <w:t>чие условия</w:t>
      </w:r>
    </w:p>
    <w:p w:rsidR="00C75EDE" w:rsidRPr="00C10E22" w:rsidRDefault="00C75EDE" w:rsidP="007116AC">
      <w:pPr>
        <w:pStyle w:val="a3"/>
        <w:widowControl w:val="0"/>
        <w:numPr>
          <w:ilvl w:val="1"/>
          <w:numId w:val="34"/>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Все изменения, которые вносятся в настоящий </w:t>
      </w:r>
      <w:r w:rsidR="001A06D3" w:rsidRPr="00C10E22">
        <w:rPr>
          <w:rFonts w:ascii="Times New Roman" w:hAnsi="Times New Roman" w:cs="Times New Roman"/>
          <w:sz w:val="16"/>
          <w:szCs w:val="16"/>
        </w:rPr>
        <w:t>контракт</w:t>
      </w:r>
      <w:r w:rsidRPr="00C10E22">
        <w:rPr>
          <w:rFonts w:ascii="Times New Roman" w:hAnsi="Times New Roman" w:cs="Times New Roman"/>
          <w:sz w:val="16"/>
          <w:szCs w:val="16"/>
        </w:rPr>
        <w:t>, считаются действительными, если они оформлены в письменном виде, подписаны уполномоченными на то лицами и заверены печатями обеих сторон.</w:t>
      </w:r>
    </w:p>
    <w:p w:rsidR="00C75EDE" w:rsidRPr="00C10E22" w:rsidRDefault="00C75EDE" w:rsidP="007116AC">
      <w:pPr>
        <w:pStyle w:val="a3"/>
        <w:widowControl w:val="0"/>
        <w:numPr>
          <w:ilvl w:val="1"/>
          <w:numId w:val="34"/>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 xml:space="preserve">В случае изменения наименования, местонахождения или банковских реквизитов стороны она обязана уведомить об </w:t>
      </w:r>
      <w:r w:rsidR="007116AC" w:rsidRPr="00C10E22">
        <w:rPr>
          <w:rFonts w:ascii="Times New Roman" w:hAnsi="Times New Roman" w:cs="Times New Roman"/>
          <w:sz w:val="16"/>
          <w:szCs w:val="16"/>
        </w:rPr>
        <w:t xml:space="preserve"> </w:t>
      </w:r>
      <w:r w:rsidRPr="00C10E22">
        <w:rPr>
          <w:rFonts w:ascii="Times New Roman" w:hAnsi="Times New Roman" w:cs="Times New Roman"/>
          <w:sz w:val="16"/>
          <w:szCs w:val="16"/>
        </w:rPr>
        <w:t>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C75EDE" w:rsidRPr="00C10E22" w:rsidRDefault="005037EE" w:rsidP="007116AC">
      <w:pPr>
        <w:pStyle w:val="a3"/>
        <w:widowControl w:val="0"/>
        <w:numPr>
          <w:ilvl w:val="1"/>
          <w:numId w:val="35"/>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При исполнении настоящего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а стороны обязуются руководствоваться законодательством Российской Федерации, в том числе положениями Федерального </w:t>
      </w:r>
      <w:hyperlink r:id="rId11" w:history="1">
        <w:r w:rsidR="00C75EDE" w:rsidRPr="00C10E22">
          <w:rPr>
            <w:rFonts w:ascii="Times New Roman" w:hAnsi="Times New Roman" w:cs="Times New Roman"/>
            <w:color w:val="0000FF"/>
            <w:sz w:val="16"/>
            <w:szCs w:val="16"/>
          </w:rPr>
          <w:t>закона</w:t>
        </w:r>
      </w:hyperlink>
      <w:r w:rsidR="00C75EDE" w:rsidRPr="00C10E22">
        <w:rPr>
          <w:rFonts w:ascii="Times New Roman" w:hAnsi="Times New Roman" w:cs="Times New Roman"/>
          <w:sz w:val="16"/>
          <w:szCs w:val="16"/>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C75EDE" w:rsidRPr="00C10E22" w:rsidRDefault="007116AC" w:rsidP="007116AC">
      <w:pPr>
        <w:pStyle w:val="a3"/>
        <w:widowControl w:val="0"/>
        <w:numPr>
          <w:ilvl w:val="1"/>
          <w:numId w:val="35"/>
        </w:numPr>
        <w:autoSpaceDE w:val="0"/>
        <w:autoSpaceDN w:val="0"/>
        <w:adjustRightInd w:val="0"/>
        <w:spacing w:after="0" w:line="240" w:lineRule="auto"/>
        <w:jc w:val="both"/>
        <w:rPr>
          <w:rFonts w:ascii="Times New Roman" w:hAnsi="Times New Roman" w:cs="Times New Roman"/>
          <w:sz w:val="16"/>
          <w:szCs w:val="16"/>
        </w:rPr>
      </w:pPr>
      <w:r w:rsidRPr="00C10E22">
        <w:rPr>
          <w:rFonts w:ascii="Times New Roman" w:hAnsi="Times New Roman" w:cs="Times New Roman"/>
          <w:sz w:val="16"/>
          <w:szCs w:val="16"/>
        </w:rPr>
        <w:t>.</w:t>
      </w:r>
      <w:r w:rsidR="00C75EDE" w:rsidRPr="00C10E22">
        <w:rPr>
          <w:rFonts w:ascii="Times New Roman" w:hAnsi="Times New Roman" w:cs="Times New Roman"/>
          <w:sz w:val="16"/>
          <w:szCs w:val="16"/>
        </w:rPr>
        <w:t xml:space="preserve">Настоящий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 xml:space="preserve"> составлен в 2 экземплярах, имеющих равную юридическую силу.</w:t>
      </w:r>
    </w:p>
    <w:p w:rsidR="00C75EDE" w:rsidRPr="00C10E22" w:rsidRDefault="002E4455" w:rsidP="007116AC">
      <w:pPr>
        <w:pStyle w:val="a3"/>
        <w:widowControl w:val="0"/>
        <w:numPr>
          <w:ilvl w:val="1"/>
          <w:numId w:val="33"/>
        </w:numPr>
        <w:autoSpaceDE w:val="0"/>
        <w:autoSpaceDN w:val="0"/>
        <w:adjustRightInd w:val="0"/>
        <w:spacing w:after="0" w:line="240" w:lineRule="auto"/>
        <w:jc w:val="both"/>
        <w:rPr>
          <w:rFonts w:ascii="Times New Roman" w:hAnsi="Times New Roman" w:cs="Times New Roman"/>
          <w:sz w:val="16"/>
          <w:szCs w:val="16"/>
        </w:rPr>
      </w:pPr>
      <w:hyperlink w:anchor="Par284" w:history="1">
        <w:r w:rsidR="00C75EDE" w:rsidRPr="00C10E22">
          <w:rPr>
            <w:rFonts w:ascii="Times New Roman" w:hAnsi="Times New Roman" w:cs="Times New Roman"/>
            <w:color w:val="0000FF"/>
            <w:sz w:val="16"/>
            <w:szCs w:val="16"/>
          </w:rPr>
          <w:t>Приложения</w:t>
        </w:r>
      </w:hyperlink>
      <w:r w:rsidR="00C75EDE" w:rsidRPr="00C10E22">
        <w:rPr>
          <w:rFonts w:ascii="Times New Roman" w:hAnsi="Times New Roman" w:cs="Times New Roman"/>
          <w:sz w:val="16"/>
          <w:szCs w:val="16"/>
        </w:rPr>
        <w:t xml:space="preserve"> к настоящему </w:t>
      </w:r>
      <w:r w:rsidR="001A06D3" w:rsidRPr="00C10E22">
        <w:rPr>
          <w:rFonts w:ascii="Times New Roman" w:hAnsi="Times New Roman" w:cs="Times New Roman"/>
          <w:sz w:val="16"/>
          <w:szCs w:val="16"/>
        </w:rPr>
        <w:t>контракт</w:t>
      </w:r>
      <w:r w:rsidR="00C75EDE" w:rsidRPr="00C10E22">
        <w:rPr>
          <w:rFonts w:ascii="Times New Roman" w:hAnsi="Times New Roman" w:cs="Times New Roman"/>
          <w:sz w:val="16"/>
          <w:szCs w:val="16"/>
        </w:rPr>
        <w:t>у являются его неотъемлемой частью.</w:t>
      </w:r>
    </w:p>
    <w:tbl>
      <w:tblPr>
        <w:tblStyle w:val="a4"/>
        <w:tblW w:w="10314" w:type="dxa"/>
        <w:tblLook w:val="04A0" w:firstRow="1" w:lastRow="0" w:firstColumn="1" w:lastColumn="0" w:noHBand="0" w:noVBand="1"/>
      </w:tblPr>
      <w:tblGrid>
        <w:gridCol w:w="5353"/>
        <w:gridCol w:w="4961"/>
      </w:tblGrid>
      <w:tr w:rsidR="001B7308" w:rsidRPr="00C10E22" w:rsidTr="009E653D">
        <w:trPr>
          <w:trHeight w:val="4041"/>
        </w:trPr>
        <w:tc>
          <w:tcPr>
            <w:tcW w:w="5353" w:type="dxa"/>
          </w:tcPr>
          <w:p w:rsidR="00124E40" w:rsidRPr="00C10E22" w:rsidRDefault="00E73E8B" w:rsidP="00124E40">
            <w:pPr>
              <w:shd w:val="clear" w:color="auto" w:fill="FFFFFF"/>
              <w:rPr>
                <w:rFonts w:ascii="Times New Roman" w:hAnsi="Times New Roman" w:cs="Times New Roman"/>
                <w:sz w:val="16"/>
                <w:szCs w:val="16"/>
              </w:rPr>
            </w:pPr>
            <w:r>
              <w:rPr>
                <w:rFonts w:ascii="Times New Roman" w:hAnsi="Times New Roman" w:cs="Times New Roman"/>
                <w:b/>
                <w:bCs/>
                <w:sz w:val="16"/>
                <w:szCs w:val="16"/>
              </w:rPr>
              <w:t>Му</w:t>
            </w:r>
            <w:r w:rsidR="00124E40" w:rsidRPr="00C10E22">
              <w:rPr>
                <w:rFonts w:ascii="Times New Roman" w:hAnsi="Times New Roman" w:cs="Times New Roman"/>
                <w:b/>
                <w:bCs/>
                <w:sz w:val="16"/>
                <w:szCs w:val="16"/>
              </w:rPr>
              <w:t>ниципальное бюджетное  учреждение «</w:t>
            </w:r>
            <w:proofErr w:type="spellStart"/>
            <w:r w:rsidR="00124E40" w:rsidRPr="00C10E22">
              <w:rPr>
                <w:rFonts w:ascii="Times New Roman" w:hAnsi="Times New Roman" w:cs="Times New Roman"/>
                <w:b/>
                <w:bCs/>
                <w:sz w:val="16"/>
                <w:szCs w:val="16"/>
              </w:rPr>
              <w:t>Амовское</w:t>
            </w:r>
            <w:proofErr w:type="spellEnd"/>
            <w:r w:rsidR="00124E40" w:rsidRPr="00C10E22">
              <w:rPr>
                <w:rFonts w:ascii="Times New Roman" w:hAnsi="Times New Roman" w:cs="Times New Roman"/>
                <w:b/>
                <w:bCs/>
                <w:sz w:val="16"/>
                <w:szCs w:val="16"/>
              </w:rPr>
              <w:t xml:space="preserve">» </w:t>
            </w:r>
            <w:proofErr w:type="spellStart"/>
            <w:r w:rsidR="00124E40" w:rsidRPr="00C10E22">
              <w:rPr>
                <w:rFonts w:ascii="Times New Roman" w:hAnsi="Times New Roman" w:cs="Times New Roman"/>
                <w:b/>
                <w:bCs/>
                <w:sz w:val="16"/>
                <w:szCs w:val="16"/>
              </w:rPr>
              <w:t>Амовского</w:t>
            </w:r>
            <w:proofErr w:type="spellEnd"/>
            <w:r w:rsidR="00124E40" w:rsidRPr="00C10E22">
              <w:rPr>
                <w:rFonts w:ascii="Times New Roman" w:hAnsi="Times New Roman" w:cs="Times New Roman"/>
                <w:b/>
                <w:bCs/>
                <w:sz w:val="16"/>
                <w:szCs w:val="16"/>
              </w:rPr>
              <w:t xml:space="preserve"> сельского поселения Новоаннинского муниципального района Волгоградской области</w:t>
            </w:r>
          </w:p>
          <w:p w:rsidR="00124E40" w:rsidRPr="00C10E22" w:rsidRDefault="007116AC"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 xml:space="preserve">Юридический адрес: </w:t>
            </w:r>
            <w:proofErr w:type="gramStart"/>
            <w:r w:rsidRPr="00C10E22">
              <w:rPr>
                <w:rFonts w:ascii="Times New Roman" w:hAnsi="Times New Roman" w:cs="Times New Roman"/>
                <w:sz w:val="16"/>
                <w:szCs w:val="16"/>
              </w:rPr>
              <w:t>Волгоградская</w:t>
            </w:r>
            <w:proofErr w:type="gramEnd"/>
            <w:r w:rsidRPr="00C10E22">
              <w:rPr>
                <w:rFonts w:ascii="Times New Roman" w:hAnsi="Times New Roman" w:cs="Times New Roman"/>
                <w:sz w:val="16"/>
                <w:szCs w:val="16"/>
              </w:rPr>
              <w:t xml:space="preserve"> </w:t>
            </w:r>
            <w:r w:rsidR="00124E40" w:rsidRPr="00C10E22">
              <w:rPr>
                <w:rFonts w:ascii="Times New Roman" w:hAnsi="Times New Roman" w:cs="Times New Roman"/>
                <w:sz w:val="16"/>
                <w:szCs w:val="16"/>
              </w:rPr>
              <w:t>обл.,  Новоаннинский р-н, поселок совхоза «АМО» ул. Яворского, 17</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Тел.: 8 8(4447) 5-44-30</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ОГРН 1133457000500</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ИНН 3457000534</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 xml:space="preserve">КПП 345701001 </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БИК 041806001</w:t>
            </w:r>
          </w:p>
          <w:p w:rsidR="00124E40" w:rsidRPr="00C10E22" w:rsidRDefault="004E3059" w:rsidP="00124E40">
            <w:pPr>
              <w:shd w:val="clear" w:color="auto" w:fill="FFFFFF"/>
              <w:jc w:val="both"/>
              <w:rPr>
                <w:rFonts w:ascii="Times New Roman" w:hAnsi="Times New Roman" w:cs="Times New Roman"/>
                <w:sz w:val="16"/>
                <w:szCs w:val="16"/>
              </w:rPr>
            </w:pPr>
            <w:proofErr w:type="gramStart"/>
            <w:r>
              <w:rPr>
                <w:rFonts w:ascii="Times New Roman" w:hAnsi="Times New Roman" w:cs="Times New Roman"/>
                <w:sz w:val="16"/>
                <w:szCs w:val="16"/>
              </w:rPr>
              <w:t>л</w:t>
            </w:r>
            <w:proofErr w:type="gramEnd"/>
            <w:r>
              <w:rPr>
                <w:rFonts w:ascii="Times New Roman" w:hAnsi="Times New Roman" w:cs="Times New Roman"/>
                <w:sz w:val="16"/>
                <w:szCs w:val="16"/>
              </w:rPr>
              <w:t>/с 4219Б000408</w:t>
            </w:r>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 xml:space="preserve">Банк: Отделение Волгоград </w:t>
            </w:r>
            <w:proofErr w:type="spellStart"/>
            <w:r w:rsidRPr="00C10E22">
              <w:rPr>
                <w:rFonts w:ascii="Times New Roman" w:hAnsi="Times New Roman" w:cs="Times New Roman"/>
                <w:sz w:val="16"/>
                <w:szCs w:val="16"/>
              </w:rPr>
              <w:t>г</w:t>
            </w:r>
            <w:proofErr w:type="gramStart"/>
            <w:r w:rsidRPr="00C10E22">
              <w:rPr>
                <w:rFonts w:ascii="Times New Roman" w:hAnsi="Times New Roman" w:cs="Times New Roman"/>
                <w:sz w:val="16"/>
                <w:szCs w:val="16"/>
              </w:rPr>
              <w:t>.В</w:t>
            </w:r>
            <w:proofErr w:type="gramEnd"/>
            <w:r w:rsidRPr="00C10E22">
              <w:rPr>
                <w:rFonts w:ascii="Times New Roman" w:hAnsi="Times New Roman" w:cs="Times New Roman"/>
                <w:sz w:val="16"/>
                <w:szCs w:val="16"/>
              </w:rPr>
              <w:t>олгоград</w:t>
            </w:r>
            <w:proofErr w:type="spellEnd"/>
          </w:p>
          <w:p w:rsidR="00124E40" w:rsidRPr="00C10E22" w:rsidRDefault="00124E40" w:rsidP="00124E40">
            <w:pPr>
              <w:shd w:val="clear" w:color="auto" w:fill="FFFFFF"/>
              <w:jc w:val="both"/>
              <w:rPr>
                <w:rFonts w:ascii="Times New Roman" w:hAnsi="Times New Roman" w:cs="Times New Roman"/>
                <w:sz w:val="16"/>
                <w:szCs w:val="16"/>
              </w:rPr>
            </w:pPr>
            <w:r w:rsidRPr="00C10E22">
              <w:rPr>
                <w:rFonts w:ascii="Times New Roman" w:hAnsi="Times New Roman" w:cs="Times New Roman"/>
                <w:sz w:val="16"/>
                <w:szCs w:val="16"/>
              </w:rPr>
              <w:t>ОКПО 22369237</w:t>
            </w:r>
          </w:p>
          <w:p w:rsidR="00124E40" w:rsidRPr="00C10E22" w:rsidRDefault="00124E40" w:rsidP="00124E40">
            <w:pPr>
              <w:shd w:val="clear" w:color="auto" w:fill="FFFFFF"/>
              <w:jc w:val="both"/>
              <w:rPr>
                <w:rFonts w:ascii="Times New Roman" w:hAnsi="Times New Roman" w:cs="Times New Roman"/>
                <w:sz w:val="16"/>
                <w:szCs w:val="16"/>
              </w:rPr>
            </w:pPr>
            <w:proofErr w:type="gramStart"/>
            <w:r w:rsidRPr="00C10E22">
              <w:rPr>
                <w:rFonts w:ascii="Times New Roman" w:hAnsi="Times New Roman" w:cs="Times New Roman"/>
                <w:sz w:val="16"/>
                <w:szCs w:val="16"/>
              </w:rPr>
              <w:t>Р</w:t>
            </w:r>
            <w:proofErr w:type="gramEnd"/>
            <w:r w:rsidRPr="00C10E22">
              <w:rPr>
                <w:rFonts w:ascii="Times New Roman" w:hAnsi="Times New Roman" w:cs="Times New Roman"/>
                <w:sz w:val="16"/>
                <w:szCs w:val="16"/>
              </w:rPr>
              <w:t>/С 40701810518061000105</w:t>
            </w:r>
          </w:p>
          <w:p w:rsidR="007F09FA" w:rsidRPr="00C10E22" w:rsidRDefault="007F09FA" w:rsidP="00124E40">
            <w:pPr>
              <w:rPr>
                <w:rFonts w:ascii="Times New Roman" w:hAnsi="Times New Roman" w:cs="Times New Roman"/>
                <w:color w:val="000000"/>
                <w:spacing w:val="-2"/>
                <w:sz w:val="16"/>
                <w:szCs w:val="16"/>
              </w:rPr>
            </w:pPr>
          </w:p>
          <w:p w:rsidR="007F09FA" w:rsidRPr="00C10E22" w:rsidRDefault="00124E40" w:rsidP="00124E40">
            <w:pPr>
              <w:rPr>
                <w:rFonts w:ascii="Times New Roman" w:hAnsi="Times New Roman" w:cs="Times New Roman"/>
                <w:color w:val="000000"/>
                <w:spacing w:val="-2"/>
                <w:sz w:val="16"/>
                <w:szCs w:val="16"/>
              </w:rPr>
            </w:pPr>
            <w:r w:rsidRPr="00C10E22">
              <w:rPr>
                <w:rFonts w:ascii="Times New Roman" w:hAnsi="Times New Roman" w:cs="Times New Roman"/>
                <w:color w:val="000000"/>
                <w:spacing w:val="-2"/>
                <w:sz w:val="16"/>
                <w:szCs w:val="16"/>
              </w:rPr>
              <w:t>Директор МБУ «</w:t>
            </w:r>
            <w:proofErr w:type="spellStart"/>
            <w:r w:rsidRPr="00C10E22">
              <w:rPr>
                <w:rFonts w:ascii="Times New Roman" w:hAnsi="Times New Roman" w:cs="Times New Roman"/>
                <w:color w:val="000000"/>
                <w:spacing w:val="-2"/>
                <w:sz w:val="16"/>
                <w:szCs w:val="16"/>
              </w:rPr>
              <w:t>Амовское</w:t>
            </w:r>
            <w:proofErr w:type="spellEnd"/>
            <w:r w:rsidRPr="00C10E22">
              <w:rPr>
                <w:rFonts w:ascii="Times New Roman" w:hAnsi="Times New Roman" w:cs="Times New Roman"/>
                <w:color w:val="000000"/>
                <w:spacing w:val="-2"/>
                <w:sz w:val="16"/>
                <w:szCs w:val="16"/>
              </w:rPr>
              <w:t xml:space="preserve">»                      </w:t>
            </w:r>
          </w:p>
          <w:p w:rsidR="007F09FA" w:rsidRPr="00C10E22" w:rsidRDefault="007F09FA" w:rsidP="00124E40">
            <w:pPr>
              <w:rPr>
                <w:rFonts w:ascii="Times New Roman" w:hAnsi="Times New Roman" w:cs="Times New Roman"/>
                <w:color w:val="000000"/>
                <w:spacing w:val="-2"/>
                <w:sz w:val="16"/>
                <w:szCs w:val="16"/>
              </w:rPr>
            </w:pPr>
          </w:p>
          <w:p w:rsidR="00124E40" w:rsidRPr="00C10E22" w:rsidRDefault="00354434" w:rsidP="00124E40">
            <w:pPr>
              <w:rPr>
                <w:rFonts w:ascii="Times New Roman" w:hAnsi="Times New Roman" w:cs="Times New Roman"/>
                <w:color w:val="000000"/>
                <w:spacing w:val="-2"/>
                <w:sz w:val="16"/>
                <w:szCs w:val="16"/>
              </w:rPr>
            </w:pPr>
            <w:r>
              <w:rPr>
                <w:rFonts w:ascii="Times New Roman" w:hAnsi="Times New Roman" w:cs="Times New Roman"/>
                <w:color w:val="000000"/>
                <w:spacing w:val="-2"/>
                <w:sz w:val="16"/>
                <w:szCs w:val="16"/>
              </w:rPr>
              <w:t>________________           В.С. Бессонов</w:t>
            </w:r>
          </w:p>
          <w:p w:rsidR="00124E40" w:rsidRPr="00C10E22" w:rsidRDefault="00124E40" w:rsidP="00124E40">
            <w:pPr>
              <w:jc w:val="both"/>
              <w:rPr>
                <w:rFonts w:ascii="Times New Roman" w:hAnsi="Times New Roman" w:cs="Times New Roman"/>
                <w:color w:val="000000"/>
                <w:spacing w:val="-2"/>
                <w:sz w:val="16"/>
                <w:szCs w:val="16"/>
              </w:rPr>
            </w:pPr>
            <w:proofErr w:type="spellStart"/>
            <w:r w:rsidRPr="00C10E22">
              <w:rPr>
                <w:rFonts w:ascii="Times New Roman" w:hAnsi="Times New Roman" w:cs="Times New Roman"/>
                <w:color w:val="000000"/>
                <w:spacing w:val="-2"/>
                <w:sz w:val="16"/>
                <w:szCs w:val="16"/>
              </w:rPr>
              <w:t>мп</w:t>
            </w:r>
            <w:proofErr w:type="spellEnd"/>
          </w:p>
          <w:p w:rsidR="001B7308" w:rsidRPr="00C10E22" w:rsidRDefault="001B7308" w:rsidP="00124E40">
            <w:pPr>
              <w:pStyle w:val="ConsPlusCell"/>
              <w:jc w:val="both"/>
              <w:rPr>
                <w:rFonts w:ascii="Times New Roman" w:hAnsi="Times New Roman" w:cs="Times New Roman"/>
                <w:b/>
                <w:i/>
                <w:sz w:val="16"/>
                <w:szCs w:val="16"/>
              </w:rPr>
            </w:pPr>
          </w:p>
        </w:tc>
        <w:tc>
          <w:tcPr>
            <w:tcW w:w="4961" w:type="dxa"/>
            <w:tcBorders>
              <w:top w:val="single" w:sz="4" w:space="0" w:color="auto"/>
            </w:tcBorders>
          </w:tcPr>
          <w:p w:rsidR="009E653D" w:rsidRPr="00C10E22" w:rsidRDefault="009E653D" w:rsidP="00280608">
            <w:pPr>
              <w:shd w:val="clear" w:color="auto" w:fill="FFFFFF"/>
              <w:spacing w:line="274" w:lineRule="exact"/>
              <w:rPr>
                <w:rFonts w:ascii="Times New Roman" w:hAnsi="Times New Roman" w:cs="Times New Roman"/>
                <w:bCs/>
                <w:color w:val="000000"/>
                <w:sz w:val="16"/>
                <w:szCs w:val="16"/>
              </w:rPr>
            </w:pPr>
          </w:p>
          <w:p w:rsidR="00280608" w:rsidRPr="00C10E22" w:rsidRDefault="00280608" w:rsidP="00280608">
            <w:pPr>
              <w:shd w:val="clear" w:color="auto" w:fill="FFFFFF"/>
              <w:spacing w:line="274" w:lineRule="exact"/>
              <w:rPr>
                <w:rFonts w:ascii="Times New Roman" w:hAnsi="Times New Roman" w:cs="Times New Roman"/>
                <w:bCs/>
                <w:color w:val="000000"/>
                <w:sz w:val="16"/>
                <w:szCs w:val="16"/>
              </w:rPr>
            </w:pPr>
          </w:p>
          <w:p w:rsidR="00280608" w:rsidRDefault="00280608"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Default="00B80720" w:rsidP="00280608">
            <w:pPr>
              <w:shd w:val="clear" w:color="auto" w:fill="FFFFFF"/>
              <w:spacing w:line="274" w:lineRule="exact"/>
              <w:rPr>
                <w:rFonts w:ascii="Times New Roman" w:hAnsi="Times New Roman" w:cs="Times New Roman"/>
                <w:bCs/>
                <w:color w:val="000000"/>
                <w:sz w:val="16"/>
                <w:szCs w:val="16"/>
              </w:rPr>
            </w:pPr>
          </w:p>
          <w:p w:rsidR="00B80720" w:rsidRPr="00C10E22" w:rsidRDefault="00B80720" w:rsidP="00280608">
            <w:pPr>
              <w:shd w:val="clear" w:color="auto" w:fill="FFFFFF"/>
              <w:spacing w:line="274" w:lineRule="exact"/>
              <w:rPr>
                <w:rFonts w:ascii="Times New Roman" w:hAnsi="Times New Roman" w:cs="Times New Roman"/>
                <w:bCs/>
                <w:color w:val="000000"/>
                <w:sz w:val="16"/>
                <w:szCs w:val="16"/>
              </w:rPr>
            </w:pPr>
          </w:p>
          <w:p w:rsidR="00711E3D" w:rsidRPr="00C10E22" w:rsidRDefault="00711E3D" w:rsidP="00324FEC">
            <w:pPr>
              <w:rPr>
                <w:rFonts w:ascii="Times New Roman" w:hAnsi="Times New Roman" w:cs="Times New Roman"/>
                <w:i/>
                <w:sz w:val="16"/>
                <w:szCs w:val="16"/>
              </w:rPr>
            </w:pPr>
          </w:p>
          <w:p w:rsidR="005635DC" w:rsidRPr="002913E7" w:rsidRDefault="005635DC" w:rsidP="00324FEC">
            <w:pPr>
              <w:rPr>
                <w:rFonts w:ascii="Times New Roman" w:hAnsi="Times New Roman" w:cs="Times New Roman"/>
                <w:sz w:val="16"/>
                <w:szCs w:val="16"/>
              </w:rPr>
            </w:pPr>
          </w:p>
          <w:p w:rsidR="005635DC" w:rsidRPr="00C10E22" w:rsidRDefault="00656C3A" w:rsidP="00B80720">
            <w:pPr>
              <w:rPr>
                <w:rFonts w:ascii="Times New Roman" w:hAnsi="Times New Roman" w:cs="Times New Roman"/>
                <w:sz w:val="16"/>
                <w:szCs w:val="16"/>
              </w:rPr>
            </w:pPr>
            <w:r w:rsidRPr="002913E7">
              <w:rPr>
                <w:rFonts w:ascii="Times New Roman" w:hAnsi="Times New Roman" w:cs="Times New Roman"/>
                <w:sz w:val="16"/>
                <w:szCs w:val="16"/>
              </w:rPr>
              <w:t xml:space="preserve"> </w:t>
            </w:r>
            <w:r w:rsidR="00C344FD">
              <w:rPr>
                <w:rFonts w:ascii="Times New Roman" w:hAnsi="Times New Roman" w:cs="Times New Roman"/>
                <w:sz w:val="16"/>
                <w:szCs w:val="16"/>
              </w:rPr>
              <w:t>____________</w:t>
            </w:r>
            <w:r w:rsidR="00972E0B">
              <w:rPr>
                <w:rFonts w:ascii="Times New Roman" w:hAnsi="Times New Roman" w:cs="Times New Roman"/>
                <w:sz w:val="16"/>
                <w:szCs w:val="16"/>
              </w:rPr>
              <w:t>_____</w:t>
            </w:r>
          </w:p>
        </w:tc>
      </w:tr>
    </w:tbl>
    <w:p w:rsidR="007E1559" w:rsidRPr="00C10E22" w:rsidRDefault="007E1559" w:rsidP="00456419">
      <w:pPr>
        <w:tabs>
          <w:tab w:val="left" w:pos="8460"/>
        </w:tabs>
        <w:jc w:val="right"/>
        <w:rPr>
          <w:rFonts w:ascii="Times New Roman" w:hAnsi="Times New Roman" w:cs="Times New Roman"/>
          <w:sz w:val="16"/>
          <w:szCs w:val="16"/>
        </w:rPr>
      </w:pPr>
    </w:p>
    <w:p w:rsidR="001B752E" w:rsidRPr="00C20C70" w:rsidRDefault="00456419" w:rsidP="00456419">
      <w:pPr>
        <w:tabs>
          <w:tab w:val="left" w:pos="8460"/>
        </w:tabs>
        <w:jc w:val="right"/>
        <w:rPr>
          <w:rFonts w:ascii="Times New Roman" w:hAnsi="Times New Roman" w:cs="Times New Roman"/>
          <w:sz w:val="16"/>
          <w:szCs w:val="16"/>
        </w:rPr>
      </w:pPr>
      <w:r w:rsidRPr="00C20C70">
        <w:rPr>
          <w:rFonts w:ascii="Times New Roman" w:hAnsi="Times New Roman" w:cs="Times New Roman"/>
          <w:sz w:val="16"/>
          <w:szCs w:val="16"/>
        </w:rPr>
        <w:t>Приложение N 1</w:t>
      </w:r>
    </w:p>
    <w:p w:rsidR="001B752E" w:rsidRPr="00C20C70" w:rsidRDefault="001B752E" w:rsidP="00723309">
      <w:pPr>
        <w:pStyle w:val="ConsPlusNonformat"/>
        <w:jc w:val="center"/>
        <w:rPr>
          <w:rFonts w:ascii="Times New Roman" w:hAnsi="Times New Roman" w:cs="Times New Roman"/>
          <w:b/>
          <w:i/>
          <w:sz w:val="16"/>
          <w:szCs w:val="16"/>
        </w:rPr>
      </w:pPr>
      <w:bookmarkStart w:id="4" w:name="Par326"/>
      <w:bookmarkEnd w:id="4"/>
      <w:r w:rsidRPr="00C20C70">
        <w:rPr>
          <w:rFonts w:ascii="Times New Roman" w:hAnsi="Times New Roman" w:cs="Times New Roman"/>
          <w:b/>
          <w:i/>
          <w:sz w:val="16"/>
          <w:szCs w:val="16"/>
        </w:rPr>
        <w:t>АКТ</w:t>
      </w:r>
    </w:p>
    <w:p w:rsidR="001B752E" w:rsidRPr="00C20C70" w:rsidRDefault="001B752E" w:rsidP="00723309">
      <w:pPr>
        <w:pStyle w:val="ConsPlusNonformat"/>
        <w:jc w:val="center"/>
        <w:rPr>
          <w:rFonts w:ascii="Times New Roman" w:hAnsi="Times New Roman" w:cs="Times New Roman"/>
          <w:b/>
          <w:i/>
          <w:sz w:val="16"/>
          <w:szCs w:val="16"/>
        </w:rPr>
      </w:pPr>
      <w:r w:rsidRPr="00C20C70">
        <w:rPr>
          <w:rFonts w:ascii="Times New Roman" w:hAnsi="Times New Roman" w:cs="Times New Roman"/>
          <w:b/>
          <w:i/>
          <w:sz w:val="16"/>
          <w:szCs w:val="16"/>
        </w:rPr>
        <w:t>о разграничении эксплуатационной ответственности</w:t>
      </w:r>
    </w:p>
    <w:p w:rsidR="009775BC" w:rsidRPr="002E5B3B" w:rsidRDefault="00EC6A3D" w:rsidP="002E5B3B">
      <w:pPr>
        <w:shd w:val="clear" w:color="auto" w:fill="FFFFFF"/>
        <w:spacing w:line="274" w:lineRule="exact"/>
        <w:rPr>
          <w:rFonts w:ascii="Times New Roman" w:hAnsi="Times New Roman" w:cs="Times New Roman"/>
          <w:b/>
          <w:bCs/>
          <w:color w:val="000000"/>
          <w:sz w:val="16"/>
          <w:szCs w:val="16"/>
        </w:rPr>
      </w:pPr>
      <w:r w:rsidRPr="00227DA2">
        <w:rPr>
          <w:rFonts w:ascii="Times New Roman" w:hAnsi="Times New Roman" w:cs="Times New Roman"/>
          <w:sz w:val="16"/>
          <w:szCs w:val="16"/>
        </w:rPr>
        <w:t>МБУ «</w:t>
      </w:r>
      <w:proofErr w:type="spellStart"/>
      <w:r w:rsidRPr="00227DA2">
        <w:rPr>
          <w:rFonts w:ascii="Times New Roman" w:hAnsi="Times New Roman" w:cs="Times New Roman"/>
          <w:sz w:val="16"/>
          <w:szCs w:val="16"/>
        </w:rPr>
        <w:t>Амовское</w:t>
      </w:r>
      <w:proofErr w:type="spellEnd"/>
      <w:r w:rsidRPr="00227DA2">
        <w:rPr>
          <w:rFonts w:ascii="Times New Roman" w:hAnsi="Times New Roman" w:cs="Times New Roman"/>
          <w:sz w:val="16"/>
          <w:szCs w:val="16"/>
        </w:rPr>
        <w:t xml:space="preserve">» </w:t>
      </w:r>
      <w:proofErr w:type="spellStart"/>
      <w:r w:rsidRPr="00227DA2">
        <w:rPr>
          <w:rFonts w:ascii="Times New Roman" w:hAnsi="Times New Roman" w:cs="Times New Roman"/>
          <w:sz w:val="16"/>
          <w:szCs w:val="16"/>
        </w:rPr>
        <w:t>Амовского</w:t>
      </w:r>
      <w:proofErr w:type="spellEnd"/>
      <w:r w:rsidRPr="00227DA2">
        <w:rPr>
          <w:rFonts w:ascii="Times New Roman" w:hAnsi="Times New Roman" w:cs="Times New Roman"/>
          <w:sz w:val="16"/>
          <w:szCs w:val="16"/>
        </w:rPr>
        <w:t xml:space="preserve"> сельского поселения Новоаннинского Муниципального района, </w:t>
      </w:r>
      <w:r w:rsidR="007F2A13" w:rsidRPr="00227DA2">
        <w:rPr>
          <w:rFonts w:ascii="Times New Roman" w:hAnsi="Times New Roman" w:cs="Times New Roman"/>
          <w:sz w:val="16"/>
          <w:szCs w:val="16"/>
        </w:rPr>
        <w:t xml:space="preserve">именуемое </w:t>
      </w:r>
      <w:r w:rsidR="001B752E" w:rsidRPr="00227DA2">
        <w:rPr>
          <w:rFonts w:ascii="Times New Roman" w:hAnsi="Times New Roman" w:cs="Times New Roman"/>
          <w:sz w:val="16"/>
          <w:szCs w:val="16"/>
        </w:rPr>
        <w:t>в</w:t>
      </w:r>
      <w:r w:rsidR="007F2A13" w:rsidRPr="00227DA2">
        <w:rPr>
          <w:rFonts w:ascii="Times New Roman" w:hAnsi="Times New Roman" w:cs="Times New Roman"/>
          <w:sz w:val="16"/>
          <w:szCs w:val="16"/>
        </w:rPr>
        <w:t xml:space="preserve"> дальнейшем   организацией </w:t>
      </w:r>
      <w:r w:rsidR="001B752E" w:rsidRPr="00227DA2">
        <w:rPr>
          <w:rFonts w:ascii="Times New Roman" w:hAnsi="Times New Roman" w:cs="Times New Roman"/>
          <w:sz w:val="16"/>
          <w:szCs w:val="16"/>
        </w:rPr>
        <w:t>водопроводно-канализационного</w:t>
      </w:r>
      <w:r w:rsidR="0057791C" w:rsidRPr="00227DA2">
        <w:rPr>
          <w:rFonts w:ascii="Times New Roman" w:hAnsi="Times New Roman" w:cs="Times New Roman"/>
          <w:sz w:val="16"/>
          <w:szCs w:val="16"/>
        </w:rPr>
        <w:t xml:space="preserve"> </w:t>
      </w:r>
      <w:r w:rsidR="001B752E" w:rsidRPr="00227DA2">
        <w:rPr>
          <w:rFonts w:ascii="Times New Roman" w:hAnsi="Times New Roman" w:cs="Times New Roman"/>
          <w:sz w:val="16"/>
          <w:szCs w:val="16"/>
        </w:rPr>
        <w:t xml:space="preserve">хозяйства, в лице </w:t>
      </w:r>
      <w:r w:rsidR="0085434E" w:rsidRPr="00227DA2">
        <w:rPr>
          <w:rFonts w:ascii="Times New Roman" w:hAnsi="Times New Roman" w:cs="Times New Roman"/>
          <w:sz w:val="16"/>
          <w:szCs w:val="16"/>
        </w:rPr>
        <w:t xml:space="preserve">Директора </w:t>
      </w:r>
      <w:r w:rsidR="00354434">
        <w:rPr>
          <w:rFonts w:ascii="Times New Roman" w:hAnsi="Times New Roman" w:cs="Times New Roman"/>
          <w:b/>
          <w:sz w:val="16"/>
          <w:szCs w:val="16"/>
        </w:rPr>
        <w:t xml:space="preserve">Бессонов Виктор </w:t>
      </w:r>
      <w:proofErr w:type="spellStart"/>
      <w:r w:rsidR="00354434">
        <w:rPr>
          <w:rFonts w:ascii="Times New Roman" w:hAnsi="Times New Roman" w:cs="Times New Roman"/>
          <w:b/>
          <w:sz w:val="16"/>
          <w:szCs w:val="16"/>
        </w:rPr>
        <w:t>сергеевич</w:t>
      </w:r>
      <w:proofErr w:type="spellEnd"/>
      <w:r w:rsidR="00723309" w:rsidRPr="00227DA2">
        <w:rPr>
          <w:rFonts w:ascii="Times New Roman" w:hAnsi="Times New Roman" w:cs="Times New Roman"/>
          <w:sz w:val="16"/>
          <w:szCs w:val="16"/>
        </w:rPr>
        <w:t xml:space="preserve">, </w:t>
      </w:r>
      <w:r w:rsidR="001B752E" w:rsidRPr="00227DA2">
        <w:rPr>
          <w:rFonts w:ascii="Times New Roman" w:hAnsi="Times New Roman" w:cs="Times New Roman"/>
          <w:sz w:val="16"/>
          <w:szCs w:val="16"/>
        </w:rPr>
        <w:t xml:space="preserve">действующего на основании </w:t>
      </w:r>
      <w:r w:rsidR="00E006FA" w:rsidRPr="00227DA2">
        <w:rPr>
          <w:rFonts w:ascii="Times New Roman" w:hAnsi="Times New Roman" w:cs="Times New Roman"/>
          <w:sz w:val="16"/>
          <w:szCs w:val="16"/>
        </w:rPr>
        <w:t>Устава</w:t>
      </w:r>
      <w:r w:rsidR="00723309" w:rsidRPr="00227DA2">
        <w:rPr>
          <w:rFonts w:ascii="Times New Roman" w:hAnsi="Times New Roman" w:cs="Times New Roman"/>
          <w:sz w:val="16"/>
          <w:szCs w:val="16"/>
        </w:rPr>
        <w:t xml:space="preserve">, </w:t>
      </w:r>
      <w:r w:rsidR="004E298D" w:rsidRPr="00227DA2">
        <w:rPr>
          <w:rFonts w:ascii="Times New Roman" w:hAnsi="Times New Roman" w:cs="Times New Roman"/>
          <w:sz w:val="16"/>
          <w:szCs w:val="16"/>
        </w:rPr>
        <w:t>с одн</w:t>
      </w:r>
      <w:r w:rsidR="002B4840">
        <w:rPr>
          <w:rFonts w:ascii="Times New Roman" w:hAnsi="Times New Roman" w:cs="Times New Roman"/>
          <w:sz w:val="16"/>
          <w:szCs w:val="16"/>
        </w:rPr>
        <w:t xml:space="preserve">ой стороны и </w:t>
      </w:r>
      <w:r w:rsidR="00B80720">
        <w:rPr>
          <w:rFonts w:ascii="Times New Roman" w:hAnsi="Times New Roman" w:cs="Times New Roman"/>
          <w:b/>
          <w:bCs/>
          <w:color w:val="000000"/>
          <w:sz w:val="16"/>
          <w:szCs w:val="16"/>
        </w:rPr>
        <w:t>_____________________________________________________</w:t>
      </w:r>
    </w:p>
    <w:p w:rsidR="007F09FA" w:rsidRPr="00227DA2" w:rsidRDefault="005635DC" w:rsidP="009A13C1">
      <w:pPr>
        <w:pStyle w:val="ConsPlusNonformat"/>
        <w:jc w:val="both"/>
        <w:rPr>
          <w:rFonts w:ascii="Times New Roman" w:hAnsi="Times New Roman" w:cs="Times New Roman"/>
          <w:b/>
          <w:i/>
          <w:sz w:val="16"/>
          <w:szCs w:val="16"/>
        </w:rPr>
      </w:pPr>
      <w:r w:rsidRPr="00227DA2">
        <w:rPr>
          <w:rFonts w:ascii="Times New Roman" w:hAnsi="Times New Roman" w:cs="Times New Roman"/>
          <w:i/>
          <w:sz w:val="16"/>
          <w:szCs w:val="16"/>
        </w:rPr>
        <w:t xml:space="preserve">По объекту </w:t>
      </w:r>
      <w:r w:rsidR="004E298D" w:rsidRPr="00227DA2">
        <w:rPr>
          <w:rFonts w:ascii="Times New Roman" w:hAnsi="Times New Roman" w:cs="Times New Roman"/>
          <w:b/>
          <w:i/>
          <w:sz w:val="16"/>
          <w:szCs w:val="16"/>
        </w:rPr>
        <w:t>_________________________________________</w:t>
      </w:r>
    </w:p>
    <w:p w:rsidR="00097D17" w:rsidRPr="00227DA2" w:rsidRDefault="009527D9" w:rsidP="00CE06ED">
      <w:pPr>
        <w:pStyle w:val="ConsPlusNonformat"/>
        <w:numPr>
          <w:ilvl w:val="0"/>
          <w:numId w:val="4"/>
        </w:numPr>
        <w:ind w:right="-2"/>
        <w:jc w:val="both"/>
        <w:rPr>
          <w:rFonts w:ascii="Times New Roman" w:hAnsi="Times New Roman" w:cs="Times New Roman"/>
          <w:sz w:val="16"/>
          <w:szCs w:val="16"/>
        </w:rPr>
      </w:pPr>
      <w:r w:rsidRPr="00227DA2">
        <w:rPr>
          <w:rFonts w:ascii="Times New Roman" w:hAnsi="Times New Roman" w:cs="Times New Roman"/>
          <w:sz w:val="16"/>
          <w:szCs w:val="16"/>
        </w:rPr>
        <w:t xml:space="preserve">границей </w:t>
      </w:r>
      <w:r w:rsidR="00893F24" w:rsidRPr="00227DA2">
        <w:rPr>
          <w:rFonts w:ascii="Times New Roman" w:hAnsi="Times New Roman" w:cs="Times New Roman"/>
          <w:sz w:val="16"/>
          <w:szCs w:val="16"/>
        </w:rPr>
        <w:t xml:space="preserve">раздела эксплуатационной ответственности </w:t>
      </w:r>
      <w:proofErr w:type="gramStart"/>
      <w:r w:rsidR="00893F24" w:rsidRPr="00227DA2">
        <w:rPr>
          <w:rFonts w:ascii="Times New Roman" w:hAnsi="Times New Roman" w:cs="Times New Roman"/>
          <w:sz w:val="16"/>
          <w:szCs w:val="16"/>
        </w:rPr>
        <w:t>по</w:t>
      </w:r>
      <w:proofErr w:type="gramEnd"/>
      <w:r w:rsidR="00893F24" w:rsidRPr="00227DA2">
        <w:rPr>
          <w:rFonts w:ascii="Times New Roman" w:hAnsi="Times New Roman" w:cs="Times New Roman"/>
          <w:sz w:val="16"/>
          <w:szCs w:val="16"/>
        </w:rPr>
        <w:t xml:space="preserve"> </w:t>
      </w:r>
    </w:p>
    <w:p w:rsidR="00893F24" w:rsidRPr="00227DA2" w:rsidRDefault="00893F24" w:rsidP="00DD6B75">
      <w:pPr>
        <w:pStyle w:val="ConsPlusNonformat"/>
        <w:ind w:left="720" w:right="-2"/>
        <w:jc w:val="both"/>
        <w:rPr>
          <w:rFonts w:ascii="Times New Roman" w:hAnsi="Times New Roman" w:cs="Times New Roman"/>
          <w:sz w:val="16"/>
          <w:szCs w:val="16"/>
        </w:rPr>
      </w:pPr>
      <w:r w:rsidRPr="00227DA2">
        <w:rPr>
          <w:rFonts w:ascii="Times New Roman" w:hAnsi="Times New Roman" w:cs="Times New Roman"/>
          <w:sz w:val="16"/>
          <w:szCs w:val="16"/>
        </w:rPr>
        <w:t>водопроводным сетям является:</w:t>
      </w:r>
    </w:p>
    <w:p w:rsidR="009527D9" w:rsidRPr="00227DA2" w:rsidRDefault="00723309" w:rsidP="00CE06ED">
      <w:pPr>
        <w:pStyle w:val="ConsPlusNonformat"/>
        <w:numPr>
          <w:ilvl w:val="0"/>
          <w:numId w:val="14"/>
        </w:numPr>
        <w:ind w:right="-2"/>
        <w:jc w:val="both"/>
        <w:rPr>
          <w:rFonts w:ascii="Times New Roman" w:hAnsi="Times New Roman" w:cs="Times New Roman"/>
          <w:sz w:val="16"/>
          <w:szCs w:val="16"/>
        </w:rPr>
      </w:pPr>
      <w:r w:rsidRPr="00227DA2">
        <w:rPr>
          <w:rFonts w:ascii="Times New Roman" w:hAnsi="Times New Roman" w:cs="Times New Roman"/>
          <w:sz w:val="16"/>
          <w:szCs w:val="16"/>
        </w:rPr>
        <w:t>Для О</w:t>
      </w:r>
      <w:r w:rsidR="009527D9" w:rsidRPr="00227DA2">
        <w:rPr>
          <w:rFonts w:ascii="Times New Roman" w:hAnsi="Times New Roman" w:cs="Times New Roman"/>
          <w:sz w:val="16"/>
          <w:szCs w:val="16"/>
        </w:rPr>
        <w:t>рганизации водопроводно-канализационного хозяйства</w:t>
      </w:r>
      <w:r w:rsidRPr="00227DA2">
        <w:rPr>
          <w:rFonts w:ascii="Times New Roman" w:hAnsi="Times New Roman" w:cs="Times New Roman"/>
          <w:sz w:val="16"/>
          <w:szCs w:val="16"/>
        </w:rPr>
        <w:t xml:space="preserve"> </w:t>
      </w:r>
      <w:r w:rsidR="00711E3D" w:rsidRPr="00227DA2">
        <w:rPr>
          <w:rFonts w:ascii="Times New Roman" w:hAnsi="Times New Roman" w:cs="Times New Roman"/>
          <w:b/>
          <w:i/>
          <w:sz w:val="16"/>
          <w:szCs w:val="16"/>
        </w:rPr>
        <w:t>________________________________</w:t>
      </w:r>
    </w:p>
    <w:p w:rsidR="00723309" w:rsidRPr="00227DA2" w:rsidRDefault="00723309" w:rsidP="00CE06ED">
      <w:pPr>
        <w:pStyle w:val="ConsPlusNonformat"/>
        <w:numPr>
          <w:ilvl w:val="0"/>
          <w:numId w:val="14"/>
        </w:numPr>
        <w:ind w:right="-2"/>
        <w:jc w:val="both"/>
        <w:rPr>
          <w:rFonts w:ascii="Times New Roman" w:hAnsi="Times New Roman" w:cs="Times New Roman"/>
          <w:sz w:val="16"/>
          <w:szCs w:val="16"/>
        </w:rPr>
      </w:pPr>
      <w:r w:rsidRPr="00227DA2">
        <w:rPr>
          <w:rFonts w:ascii="Times New Roman" w:hAnsi="Times New Roman" w:cs="Times New Roman"/>
          <w:sz w:val="16"/>
          <w:szCs w:val="16"/>
        </w:rPr>
        <w:t xml:space="preserve">Для Абонента точка врезки во внутреннюю систему ХВС </w:t>
      </w:r>
      <w:r w:rsidR="00711E3D" w:rsidRPr="00227DA2">
        <w:rPr>
          <w:rFonts w:ascii="Times New Roman" w:hAnsi="Times New Roman" w:cs="Times New Roman"/>
          <w:sz w:val="16"/>
          <w:szCs w:val="16"/>
        </w:rPr>
        <w:t>___________</w:t>
      </w:r>
      <w:r w:rsidR="00DD6B75" w:rsidRPr="00227DA2">
        <w:rPr>
          <w:rFonts w:ascii="Times New Roman" w:hAnsi="Times New Roman" w:cs="Times New Roman"/>
          <w:sz w:val="16"/>
          <w:szCs w:val="16"/>
        </w:rPr>
        <w:t>________________________</w:t>
      </w:r>
    </w:p>
    <w:p w:rsidR="00BD116C" w:rsidRPr="00227DA2" w:rsidRDefault="007F09FA" w:rsidP="007F09FA">
      <w:pPr>
        <w:pStyle w:val="ConsPlusNonformat"/>
        <w:tabs>
          <w:tab w:val="left" w:pos="709"/>
        </w:tabs>
        <w:ind w:left="709" w:right="-2"/>
        <w:jc w:val="both"/>
        <w:rPr>
          <w:rFonts w:ascii="Times New Roman" w:hAnsi="Times New Roman" w:cs="Times New Roman"/>
          <w:sz w:val="16"/>
          <w:szCs w:val="16"/>
        </w:rPr>
      </w:pPr>
      <w:r w:rsidRPr="00227DA2">
        <w:rPr>
          <w:rFonts w:ascii="Times New Roman" w:hAnsi="Times New Roman" w:cs="Times New Roman"/>
          <w:sz w:val="16"/>
          <w:szCs w:val="16"/>
        </w:rPr>
        <w:t xml:space="preserve">           </w:t>
      </w:r>
    </w:p>
    <w:p w:rsidR="00BD116C" w:rsidRPr="00227DA2" w:rsidRDefault="00BD116C" w:rsidP="0014043D">
      <w:pPr>
        <w:pStyle w:val="ConsPlusNonformat"/>
        <w:ind w:left="720"/>
        <w:jc w:val="both"/>
        <w:rPr>
          <w:rFonts w:ascii="Times New Roman" w:hAnsi="Times New Roman" w:cs="Times New Roman"/>
          <w:sz w:val="16"/>
          <w:szCs w:val="16"/>
        </w:rPr>
      </w:pPr>
    </w:p>
    <w:p w:rsidR="00BD116C" w:rsidRPr="00227DA2" w:rsidRDefault="00BD116C" w:rsidP="0014043D">
      <w:pPr>
        <w:pStyle w:val="ConsPlusNonformat"/>
        <w:ind w:left="720"/>
        <w:jc w:val="both"/>
        <w:rPr>
          <w:rFonts w:ascii="Times New Roman" w:hAnsi="Times New Roman" w:cs="Times New Roman"/>
          <w:sz w:val="16"/>
          <w:szCs w:val="16"/>
        </w:rPr>
      </w:pPr>
    </w:p>
    <w:tbl>
      <w:tblPr>
        <w:tblStyle w:val="a4"/>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E006FA" w:rsidRPr="00227DA2" w:rsidTr="00D27F76">
        <w:trPr>
          <w:trHeight w:val="5876"/>
        </w:trPr>
        <w:tc>
          <w:tcPr>
            <w:tcW w:w="4823" w:type="dxa"/>
          </w:tcPr>
          <w:p w:rsidR="00723309" w:rsidRPr="00227DA2" w:rsidRDefault="00E006FA" w:rsidP="00723309">
            <w:pPr>
              <w:pStyle w:val="ConsPlusNonformat"/>
              <w:jc w:val="center"/>
              <w:rPr>
                <w:rFonts w:ascii="Times New Roman" w:hAnsi="Times New Roman" w:cs="Times New Roman"/>
                <w:b/>
                <w:i/>
                <w:sz w:val="16"/>
                <w:szCs w:val="16"/>
              </w:rPr>
            </w:pPr>
            <w:r w:rsidRPr="00227DA2">
              <w:rPr>
                <w:rFonts w:ascii="Times New Roman" w:hAnsi="Times New Roman" w:cs="Times New Roman"/>
                <w:b/>
                <w:i/>
                <w:sz w:val="16"/>
                <w:szCs w:val="16"/>
              </w:rPr>
              <w:t>Организация водопроводно-</w:t>
            </w:r>
          </w:p>
          <w:p w:rsidR="00E006FA" w:rsidRPr="00227DA2" w:rsidRDefault="00E006FA" w:rsidP="00723309">
            <w:pPr>
              <w:pStyle w:val="ConsPlusNonformat"/>
              <w:jc w:val="center"/>
              <w:rPr>
                <w:rFonts w:ascii="Times New Roman" w:hAnsi="Times New Roman" w:cs="Times New Roman"/>
                <w:b/>
                <w:i/>
                <w:sz w:val="16"/>
                <w:szCs w:val="16"/>
              </w:rPr>
            </w:pPr>
            <w:r w:rsidRPr="00227DA2">
              <w:rPr>
                <w:rFonts w:ascii="Times New Roman" w:hAnsi="Times New Roman" w:cs="Times New Roman"/>
                <w:b/>
                <w:i/>
                <w:sz w:val="16"/>
                <w:szCs w:val="16"/>
              </w:rPr>
              <w:t>канализационного хозяйства</w:t>
            </w:r>
          </w:p>
          <w:p w:rsidR="00E006FA" w:rsidRPr="00227DA2" w:rsidRDefault="00E006FA" w:rsidP="00723309">
            <w:pPr>
              <w:pStyle w:val="ConsPlusNonformat"/>
              <w:jc w:val="center"/>
              <w:rPr>
                <w:rFonts w:ascii="Times New Roman" w:hAnsi="Times New Roman" w:cs="Times New Roman"/>
                <w:sz w:val="16"/>
                <w:szCs w:val="16"/>
              </w:rPr>
            </w:pPr>
          </w:p>
          <w:p w:rsidR="00E006FA" w:rsidRPr="00227DA2" w:rsidRDefault="00E006FA" w:rsidP="00E006FA">
            <w:pPr>
              <w:pStyle w:val="ConsPlusNonformat"/>
              <w:rPr>
                <w:rFonts w:ascii="Times New Roman" w:hAnsi="Times New Roman" w:cs="Times New Roman"/>
                <w:sz w:val="16"/>
                <w:szCs w:val="16"/>
              </w:rPr>
            </w:pPr>
          </w:p>
          <w:p w:rsidR="00E006FA" w:rsidRPr="00227DA2" w:rsidRDefault="00E006FA" w:rsidP="00E006FA">
            <w:pPr>
              <w:pStyle w:val="ConsPlusNonformat"/>
              <w:rPr>
                <w:rFonts w:ascii="Times New Roman" w:hAnsi="Times New Roman" w:cs="Times New Roman"/>
                <w:sz w:val="16"/>
                <w:szCs w:val="16"/>
              </w:rPr>
            </w:pPr>
            <w:r w:rsidRPr="00227DA2">
              <w:rPr>
                <w:rFonts w:ascii="Times New Roman" w:hAnsi="Times New Roman" w:cs="Times New Roman"/>
                <w:sz w:val="16"/>
                <w:szCs w:val="16"/>
              </w:rPr>
              <w:t>Директор</w:t>
            </w:r>
          </w:p>
          <w:p w:rsidR="00E006FA" w:rsidRPr="00227DA2" w:rsidRDefault="00E006FA" w:rsidP="00E006FA">
            <w:pPr>
              <w:pStyle w:val="ConsPlusNonformat"/>
              <w:rPr>
                <w:rFonts w:ascii="Times New Roman" w:hAnsi="Times New Roman" w:cs="Times New Roman"/>
                <w:sz w:val="16"/>
                <w:szCs w:val="16"/>
              </w:rPr>
            </w:pPr>
            <w:r w:rsidRPr="00227DA2">
              <w:rPr>
                <w:rFonts w:ascii="Times New Roman" w:hAnsi="Times New Roman" w:cs="Times New Roman"/>
                <w:sz w:val="16"/>
                <w:szCs w:val="16"/>
              </w:rPr>
              <w:t xml:space="preserve">         _________________</w:t>
            </w:r>
            <w:r w:rsidR="0014043D" w:rsidRPr="00227DA2">
              <w:rPr>
                <w:rFonts w:ascii="Times New Roman" w:hAnsi="Times New Roman" w:cs="Times New Roman"/>
                <w:sz w:val="16"/>
                <w:szCs w:val="16"/>
              </w:rPr>
              <w:t>______</w:t>
            </w:r>
            <w:r w:rsidR="00354434">
              <w:rPr>
                <w:rFonts w:ascii="Times New Roman" w:hAnsi="Times New Roman" w:cs="Times New Roman"/>
                <w:sz w:val="16"/>
                <w:szCs w:val="16"/>
              </w:rPr>
              <w:t>_Бессонов В.С.</w:t>
            </w:r>
          </w:p>
          <w:p w:rsidR="002E5B3B" w:rsidRDefault="00E006FA" w:rsidP="00E006FA">
            <w:pPr>
              <w:pStyle w:val="ConsPlusNonformat"/>
              <w:rPr>
                <w:rFonts w:ascii="Times New Roman" w:hAnsi="Times New Roman" w:cs="Times New Roman"/>
                <w:sz w:val="16"/>
                <w:szCs w:val="16"/>
              </w:rPr>
            </w:pPr>
            <w:r w:rsidRPr="00227DA2">
              <w:rPr>
                <w:rFonts w:ascii="Times New Roman" w:hAnsi="Times New Roman" w:cs="Times New Roman"/>
                <w:sz w:val="16"/>
                <w:szCs w:val="16"/>
              </w:rPr>
              <w:t xml:space="preserve">    </w:t>
            </w:r>
          </w:p>
          <w:p w:rsidR="002E5B3B" w:rsidRDefault="002E5B3B" w:rsidP="00E006FA">
            <w:pPr>
              <w:pStyle w:val="ConsPlusNonformat"/>
              <w:rPr>
                <w:rFonts w:ascii="Times New Roman" w:hAnsi="Times New Roman" w:cs="Times New Roman"/>
                <w:sz w:val="16"/>
                <w:szCs w:val="16"/>
              </w:rPr>
            </w:pPr>
          </w:p>
          <w:p w:rsidR="00E006FA" w:rsidRPr="00227DA2" w:rsidRDefault="0030462C" w:rsidP="00E006FA">
            <w:pPr>
              <w:pStyle w:val="ConsPlusNonformat"/>
              <w:rPr>
                <w:rFonts w:ascii="Times New Roman" w:hAnsi="Times New Roman" w:cs="Times New Roman"/>
                <w:sz w:val="16"/>
                <w:szCs w:val="16"/>
              </w:rPr>
            </w:pPr>
            <w:r w:rsidRPr="00227DA2">
              <w:rPr>
                <w:rFonts w:ascii="Times New Roman" w:hAnsi="Times New Roman" w:cs="Times New Roman"/>
                <w:sz w:val="16"/>
                <w:szCs w:val="16"/>
              </w:rPr>
              <w:t>"</w:t>
            </w:r>
            <w:r w:rsidR="005635DC" w:rsidRPr="00227DA2">
              <w:rPr>
                <w:rFonts w:ascii="Times New Roman" w:hAnsi="Times New Roman" w:cs="Times New Roman"/>
                <w:sz w:val="16"/>
                <w:szCs w:val="16"/>
                <w:u w:val="single"/>
              </w:rPr>
              <w:t xml:space="preserve">   </w:t>
            </w:r>
            <w:r w:rsidRPr="00227DA2">
              <w:rPr>
                <w:rFonts w:ascii="Times New Roman" w:hAnsi="Times New Roman" w:cs="Times New Roman"/>
                <w:sz w:val="16"/>
                <w:szCs w:val="16"/>
              </w:rPr>
              <w:t xml:space="preserve">" </w:t>
            </w:r>
            <w:r w:rsidR="00B313A4" w:rsidRPr="00227DA2">
              <w:rPr>
                <w:rFonts w:ascii="Times New Roman" w:hAnsi="Times New Roman" w:cs="Times New Roman"/>
                <w:sz w:val="16"/>
                <w:szCs w:val="16"/>
                <w:u w:val="single"/>
              </w:rPr>
              <w:t xml:space="preserve">              </w:t>
            </w:r>
            <w:r w:rsidRPr="00227DA2">
              <w:rPr>
                <w:rFonts w:ascii="Times New Roman" w:hAnsi="Times New Roman" w:cs="Times New Roman"/>
                <w:sz w:val="16"/>
                <w:szCs w:val="16"/>
              </w:rPr>
              <w:t xml:space="preserve"> </w:t>
            </w:r>
            <w:r w:rsidR="00885DC0" w:rsidRPr="00227DA2">
              <w:rPr>
                <w:rFonts w:ascii="Times New Roman" w:hAnsi="Times New Roman" w:cs="Times New Roman"/>
                <w:sz w:val="16"/>
                <w:szCs w:val="16"/>
              </w:rPr>
              <w:t xml:space="preserve"> </w:t>
            </w:r>
            <w:r w:rsidR="00354434">
              <w:rPr>
                <w:rFonts w:ascii="Times New Roman" w:hAnsi="Times New Roman" w:cs="Times New Roman"/>
                <w:sz w:val="16"/>
                <w:szCs w:val="16"/>
              </w:rPr>
              <w:t>2021</w:t>
            </w:r>
            <w:r w:rsidR="00B80720">
              <w:rPr>
                <w:rFonts w:ascii="Times New Roman" w:hAnsi="Times New Roman" w:cs="Times New Roman"/>
                <w:sz w:val="16"/>
                <w:szCs w:val="16"/>
              </w:rPr>
              <w:t xml:space="preserve">    </w:t>
            </w:r>
            <w:r w:rsidR="00E006FA" w:rsidRPr="00227DA2">
              <w:rPr>
                <w:rFonts w:ascii="Times New Roman" w:hAnsi="Times New Roman" w:cs="Times New Roman"/>
                <w:sz w:val="16"/>
                <w:szCs w:val="16"/>
              </w:rPr>
              <w:t xml:space="preserve"> г.                </w:t>
            </w:r>
          </w:p>
          <w:p w:rsidR="00E006FA" w:rsidRPr="00227DA2" w:rsidRDefault="00E006FA" w:rsidP="00E006FA">
            <w:pPr>
              <w:pStyle w:val="ConsPlusNonformat"/>
              <w:rPr>
                <w:rFonts w:ascii="Times New Roman" w:hAnsi="Times New Roman" w:cs="Times New Roman"/>
                <w:sz w:val="16"/>
                <w:szCs w:val="16"/>
              </w:rPr>
            </w:pPr>
          </w:p>
          <w:p w:rsidR="00E006FA" w:rsidRPr="00227DA2" w:rsidRDefault="00E006FA"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p w:rsidR="00BD116C" w:rsidRPr="00227DA2" w:rsidRDefault="00BD116C" w:rsidP="00E006FA">
            <w:pPr>
              <w:pStyle w:val="ConsPlusNonformat"/>
              <w:rPr>
                <w:rFonts w:ascii="Times New Roman" w:hAnsi="Times New Roman" w:cs="Times New Roman"/>
                <w:sz w:val="16"/>
                <w:szCs w:val="16"/>
              </w:rPr>
            </w:pPr>
          </w:p>
        </w:tc>
        <w:tc>
          <w:tcPr>
            <w:tcW w:w="4823" w:type="dxa"/>
          </w:tcPr>
          <w:p w:rsidR="00E006FA" w:rsidRPr="00227DA2" w:rsidRDefault="00E006FA" w:rsidP="00E006FA">
            <w:pPr>
              <w:pStyle w:val="ConsPlusNonformat"/>
              <w:jc w:val="center"/>
              <w:rPr>
                <w:rFonts w:ascii="Times New Roman" w:hAnsi="Times New Roman" w:cs="Times New Roman"/>
                <w:b/>
                <w:sz w:val="16"/>
                <w:szCs w:val="16"/>
              </w:rPr>
            </w:pPr>
            <w:r w:rsidRPr="00227DA2">
              <w:rPr>
                <w:rFonts w:ascii="Times New Roman" w:hAnsi="Times New Roman" w:cs="Times New Roman"/>
                <w:b/>
                <w:sz w:val="16"/>
                <w:szCs w:val="16"/>
              </w:rPr>
              <w:t>Абонент</w:t>
            </w:r>
          </w:p>
          <w:p w:rsidR="00E006FA" w:rsidRPr="00227DA2" w:rsidRDefault="00E006FA" w:rsidP="00E006FA">
            <w:pPr>
              <w:pStyle w:val="ConsPlusNonformat"/>
              <w:jc w:val="center"/>
              <w:rPr>
                <w:rFonts w:ascii="Times New Roman" w:hAnsi="Times New Roman" w:cs="Times New Roman"/>
                <w:sz w:val="16"/>
                <w:szCs w:val="16"/>
              </w:rPr>
            </w:pPr>
          </w:p>
          <w:p w:rsidR="00E006FA" w:rsidRPr="00227DA2" w:rsidRDefault="00E006FA" w:rsidP="00E006FA">
            <w:pPr>
              <w:pStyle w:val="ConsPlusNonformat"/>
              <w:jc w:val="center"/>
              <w:rPr>
                <w:rFonts w:ascii="Times New Roman" w:hAnsi="Times New Roman" w:cs="Times New Roman"/>
                <w:sz w:val="16"/>
                <w:szCs w:val="16"/>
              </w:rPr>
            </w:pPr>
          </w:p>
          <w:p w:rsidR="00D27F76" w:rsidRPr="00227DA2" w:rsidRDefault="00D27F76" w:rsidP="00D27F76">
            <w:pPr>
              <w:pStyle w:val="ConsPlusNonformat"/>
              <w:rPr>
                <w:rFonts w:ascii="Times New Roman" w:hAnsi="Times New Roman" w:cs="Times New Roman"/>
                <w:sz w:val="16"/>
                <w:szCs w:val="16"/>
              </w:rPr>
            </w:pPr>
          </w:p>
          <w:p w:rsidR="00DD6B75" w:rsidRPr="00227DA2" w:rsidRDefault="00D27F76" w:rsidP="00D27F76">
            <w:pPr>
              <w:pStyle w:val="ConsPlusNonformat"/>
              <w:pBdr>
                <w:bottom w:val="single" w:sz="12" w:space="1" w:color="auto"/>
              </w:pBdr>
              <w:rPr>
                <w:rFonts w:ascii="Times New Roman" w:hAnsi="Times New Roman" w:cs="Times New Roman"/>
                <w:sz w:val="16"/>
                <w:szCs w:val="16"/>
              </w:rPr>
            </w:pPr>
            <w:r w:rsidRPr="00227DA2">
              <w:rPr>
                <w:rFonts w:ascii="Times New Roman" w:hAnsi="Times New Roman" w:cs="Times New Roman"/>
                <w:sz w:val="16"/>
                <w:szCs w:val="16"/>
              </w:rPr>
              <w:t xml:space="preserve"> </w:t>
            </w:r>
          </w:p>
          <w:p w:rsidR="00DD6B75" w:rsidRPr="00227DA2" w:rsidRDefault="00DD6B75" w:rsidP="00D27F76">
            <w:pPr>
              <w:pStyle w:val="ConsPlusNonformat"/>
              <w:pBdr>
                <w:bottom w:val="single" w:sz="12" w:space="1" w:color="auto"/>
              </w:pBdr>
              <w:rPr>
                <w:rFonts w:ascii="Times New Roman" w:hAnsi="Times New Roman" w:cs="Times New Roman"/>
                <w:sz w:val="16"/>
                <w:szCs w:val="16"/>
              </w:rPr>
            </w:pPr>
          </w:p>
          <w:p w:rsidR="00DD6B75" w:rsidRPr="00227DA2" w:rsidRDefault="00DD6B75" w:rsidP="00D27F76">
            <w:pPr>
              <w:pStyle w:val="ConsPlusNonformat"/>
              <w:rPr>
                <w:rFonts w:ascii="Times New Roman" w:hAnsi="Times New Roman" w:cs="Times New Roman"/>
                <w:sz w:val="16"/>
                <w:szCs w:val="16"/>
              </w:rPr>
            </w:pPr>
          </w:p>
          <w:p w:rsidR="00DD6B75" w:rsidRPr="00227DA2" w:rsidRDefault="00DD6B75" w:rsidP="00D27F76">
            <w:pPr>
              <w:pStyle w:val="ConsPlusNonformat"/>
              <w:rPr>
                <w:rFonts w:ascii="Times New Roman" w:hAnsi="Times New Roman" w:cs="Times New Roman"/>
                <w:sz w:val="16"/>
                <w:szCs w:val="16"/>
              </w:rPr>
            </w:pPr>
          </w:p>
          <w:p w:rsidR="00DD6B75" w:rsidRPr="00227DA2" w:rsidRDefault="00354434" w:rsidP="00D27F76">
            <w:pPr>
              <w:pStyle w:val="ConsPlusNonformat"/>
              <w:rPr>
                <w:rFonts w:ascii="Times New Roman" w:hAnsi="Times New Roman" w:cs="Times New Roman"/>
                <w:sz w:val="16"/>
                <w:szCs w:val="16"/>
              </w:rPr>
            </w:pPr>
            <w:r>
              <w:rPr>
                <w:rFonts w:ascii="Times New Roman" w:hAnsi="Times New Roman" w:cs="Times New Roman"/>
                <w:sz w:val="16"/>
                <w:szCs w:val="16"/>
              </w:rPr>
              <w:t>«__» _________ 2021</w:t>
            </w:r>
            <w:bookmarkStart w:id="5" w:name="_GoBack"/>
            <w:bookmarkEnd w:id="5"/>
            <w:r w:rsidR="00DD6B75" w:rsidRPr="00227DA2">
              <w:rPr>
                <w:rFonts w:ascii="Times New Roman" w:hAnsi="Times New Roman" w:cs="Times New Roman"/>
                <w:sz w:val="16"/>
                <w:szCs w:val="16"/>
              </w:rPr>
              <w:t xml:space="preserve"> г.</w:t>
            </w:r>
          </w:p>
        </w:tc>
      </w:tr>
    </w:tbl>
    <w:p w:rsidR="0014043D" w:rsidRPr="00227DA2" w:rsidRDefault="0014043D" w:rsidP="0014043D">
      <w:pPr>
        <w:widowControl w:val="0"/>
        <w:autoSpaceDE w:val="0"/>
        <w:autoSpaceDN w:val="0"/>
        <w:adjustRightInd w:val="0"/>
        <w:spacing w:after="0" w:line="240" w:lineRule="auto"/>
        <w:rPr>
          <w:rFonts w:ascii="Times New Roman" w:hAnsi="Times New Roman" w:cs="Times New Roman"/>
          <w:sz w:val="16"/>
          <w:szCs w:val="16"/>
        </w:rPr>
      </w:pPr>
    </w:p>
    <w:p w:rsidR="001B752E" w:rsidRPr="00227DA2" w:rsidRDefault="00723309" w:rsidP="00D27F76">
      <w:pPr>
        <w:ind w:left="426"/>
        <w:jc w:val="center"/>
        <w:rPr>
          <w:rFonts w:ascii="Times New Roman" w:hAnsi="Times New Roman" w:cs="Times New Roman"/>
          <w:sz w:val="16"/>
          <w:szCs w:val="16"/>
        </w:rPr>
      </w:pPr>
      <w:r w:rsidRPr="00227DA2">
        <w:rPr>
          <w:rFonts w:ascii="Times New Roman" w:hAnsi="Times New Roman" w:cs="Times New Roman"/>
          <w:sz w:val="16"/>
          <w:szCs w:val="16"/>
        </w:rPr>
        <w:br w:type="page"/>
      </w:r>
    </w:p>
    <w:p w:rsidR="001B752E" w:rsidRPr="00227DA2" w:rsidRDefault="001B752E" w:rsidP="001B752E">
      <w:pPr>
        <w:widowControl w:val="0"/>
        <w:autoSpaceDE w:val="0"/>
        <w:autoSpaceDN w:val="0"/>
        <w:adjustRightInd w:val="0"/>
        <w:spacing w:after="0" w:line="240" w:lineRule="auto"/>
        <w:jc w:val="right"/>
        <w:rPr>
          <w:rFonts w:ascii="Times New Roman" w:hAnsi="Times New Roman" w:cs="Times New Roman"/>
          <w:sz w:val="16"/>
          <w:szCs w:val="16"/>
        </w:rPr>
      </w:pPr>
    </w:p>
    <w:sectPr w:rsidR="001B752E" w:rsidRPr="00227DA2" w:rsidSect="00B35EDC">
      <w:headerReference w:type="default" r:id="rId12"/>
      <w:footerReference w:type="default" r:id="rId13"/>
      <w:pgSz w:w="11906" w:h="16838"/>
      <w:pgMar w:top="794" w:right="567" w:bottom="56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55" w:rsidRDefault="002E4455" w:rsidP="00CC5A65">
      <w:pPr>
        <w:spacing w:after="0" w:line="240" w:lineRule="auto"/>
      </w:pPr>
      <w:r>
        <w:separator/>
      </w:r>
    </w:p>
  </w:endnote>
  <w:endnote w:type="continuationSeparator" w:id="0">
    <w:p w:rsidR="002E4455" w:rsidRDefault="002E4455" w:rsidP="00CC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192"/>
      <w:docPartObj>
        <w:docPartGallery w:val="Page Numbers (Bottom of Page)"/>
        <w:docPartUnique/>
      </w:docPartObj>
    </w:sdtPr>
    <w:sdtEndPr/>
    <w:sdtContent>
      <w:p w:rsidR="00711E3D" w:rsidRDefault="003E28EF">
        <w:pPr>
          <w:pStyle w:val="a7"/>
          <w:jc w:val="right"/>
        </w:pPr>
        <w:r>
          <w:fldChar w:fldCharType="begin"/>
        </w:r>
        <w:r>
          <w:instrText xml:space="preserve"> PAGE   \* MERGEFORMAT </w:instrText>
        </w:r>
        <w:r>
          <w:fldChar w:fldCharType="separate"/>
        </w:r>
        <w:r w:rsidR="00354434">
          <w:rPr>
            <w:noProof/>
          </w:rPr>
          <w:t>5</w:t>
        </w:r>
        <w:r>
          <w:rPr>
            <w:noProof/>
          </w:rPr>
          <w:fldChar w:fldCharType="end"/>
        </w:r>
      </w:p>
    </w:sdtContent>
  </w:sdt>
  <w:p w:rsidR="00711E3D" w:rsidRDefault="00711E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55" w:rsidRDefault="002E4455" w:rsidP="00CC5A65">
      <w:pPr>
        <w:spacing w:after="0" w:line="240" w:lineRule="auto"/>
      </w:pPr>
      <w:r>
        <w:separator/>
      </w:r>
    </w:p>
  </w:footnote>
  <w:footnote w:type="continuationSeparator" w:id="0">
    <w:p w:rsidR="002E4455" w:rsidRDefault="002E4455" w:rsidP="00CC5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3D" w:rsidRPr="00156CA5" w:rsidRDefault="00711E3D" w:rsidP="00156CA5">
    <w:pPr>
      <w:widowControl w:val="0"/>
      <w:autoSpaceDE w:val="0"/>
      <w:autoSpaceDN w:val="0"/>
      <w:adjustRightInd w:val="0"/>
      <w:spacing w:after="0" w:line="240" w:lineRule="auto"/>
      <w:jc w:val="right"/>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41A"/>
    <w:multiLevelType w:val="hybridMultilevel"/>
    <w:tmpl w:val="E2AC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F4E98"/>
    <w:multiLevelType w:val="hybridMultilevel"/>
    <w:tmpl w:val="DA6868A4"/>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36537C"/>
    <w:multiLevelType w:val="hybridMultilevel"/>
    <w:tmpl w:val="BD645AC0"/>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DA2F46"/>
    <w:multiLevelType w:val="hybridMultilevel"/>
    <w:tmpl w:val="25849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671E2"/>
    <w:multiLevelType w:val="multilevel"/>
    <w:tmpl w:val="859418DA"/>
    <w:lvl w:ilvl="0">
      <w:start w:val="1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8463A9"/>
    <w:multiLevelType w:val="multilevel"/>
    <w:tmpl w:val="50541088"/>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2B76BA"/>
    <w:multiLevelType w:val="multilevel"/>
    <w:tmpl w:val="1F6246B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EA52986"/>
    <w:multiLevelType w:val="hybridMultilevel"/>
    <w:tmpl w:val="4A7495CC"/>
    <w:lvl w:ilvl="0" w:tplc="0419000F">
      <w:start w:val="1"/>
      <w:numFmt w:val="decimal"/>
      <w:lvlText w:val="%1."/>
      <w:lvlJc w:val="left"/>
      <w:pPr>
        <w:ind w:left="360" w:hanging="360"/>
      </w:pPr>
      <w:rPr>
        <w:rFonts w:hint="default"/>
        <w:b w:val="0"/>
        <w:i w:val="0"/>
        <w:sz w:val="20"/>
        <w:szCs w:val="20"/>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8">
    <w:nsid w:val="2F3364D5"/>
    <w:multiLevelType w:val="multilevel"/>
    <w:tmpl w:val="1ACA39B8"/>
    <w:lvl w:ilvl="0">
      <w:start w:val="4"/>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920" w:hanging="72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9">
    <w:nsid w:val="331F75E7"/>
    <w:multiLevelType w:val="multilevel"/>
    <w:tmpl w:val="C5BAE618"/>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9A94827"/>
    <w:multiLevelType w:val="multilevel"/>
    <w:tmpl w:val="97A074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562830"/>
    <w:multiLevelType w:val="hybridMultilevel"/>
    <w:tmpl w:val="F6189A18"/>
    <w:lvl w:ilvl="0" w:tplc="FB44EF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02A06"/>
    <w:multiLevelType w:val="multilevel"/>
    <w:tmpl w:val="C93A3082"/>
    <w:lvl w:ilvl="0">
      <w:start w:val="4"/>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3">
    <w:nsid w:val="3C3627DA"/>
    <w:multiLevelType w:val="multilevel"/>
    <w:tmpl w:val="24F29D4E"/>
    <w:lvl w:ilvl="0">
      <w:start w:val="4"/>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nsid w:val="3C8D209D"/>
    <w:multiLevelType w:val="multilevel"/>
    <w:tmpl w:val="37C4DBC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CCE6E53"/>
    <w:multiLevelType w:val="multilevel"/>
    <w:tmpl w:val="4894AA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1675780"/>
    <w:multiLevelType w:val="multilevel"/>
    <w:tmpl w:val="381875A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5EF2934"/>
    <w:multiLevelType w:val="hybridMultilevel"/>
    <w:tmpl w:val="D932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1F007C"/>
    <w:multiLevelType w:val="multilevel"/>
    <w:tmpl w:val="6F1E3D2C"/>
    <w:lvl w:ilvl="0">
      <w:start w:val="3"/>
      <w:numFmt w:val="decimal"/>
      <w:lvlText w:val="%1"/>
      <w:lvlJc w:val="left"/>
      <w:pPr>
        <w:ind w:left="360" w:hanging="360"/>
      </w:pPr>
      <w:rPr>
        <w:rFonts w:hint="default"/>
      </w:rPr>
    </w:lvl>
    <w:lvl w:ilvl="1">
      <w:start w:val="4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9AC11B2"/>
    <w:multiLevelType w:val="multilevel"/>
    <w:tmpl w:val="8FA2B162"/>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CEA7B9F"/>
    <w:multiLevelType w:val="multilevel"/>
    <w:tmpl w:val="CA72FB2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CB7431"/>
    <w:multiLevelType w:val="hybridMultilevel"/>
    <w:tmpl w:val="A90EF94A"/>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1475CF1"/>
    <w:multiLevelType w:val="hybridMultilevel"/>
    <w:tmpl w:val="A24489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19A50A5"/>
    <w:multiLevelType w:val="multilevel"/>
    <w:tmpl w:val="1ED4FD1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8114466"/>
    <w:multiLevelType w:val="multilevel"/>
    <w:tmpl w:val="7C764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6155BB"/>
    <w:multiLevelType w:val="multilevel"/>
    <w:tmpl w:val="3F3E81C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8784227"/>
    <w:multiLevelType w:val="multilevel"/>
    <w:tmpl w:val="A9B6360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z w:val="20"/>
      </w:rPr>
    </w:lvl>
    <w:lvl w:ilvl="2">
      <w:start w:val="1"/>
      <w:numFmt w:val="decimal"/>
      <w:isLgl/>
      <w:lvlText w:val="%1.%2.%3."/>
      <w:lvlJc w:val="left"/>
      <w:pPr>
        <w:ind w:left="1080" w:hanging="720"/>
      </w:pPr>
      <w:rPr>
        <w:rFonts w:hint="default"/>
        <w:b w:val="0"/>
        <w:i w:val="0"/>
        <w:sz w:val="20"/>
      </w:rPr>
    </w:lvl>
    <w:lvl w:ilvl="3">
      <w:start w:val="1"/>
      <w:numFmt w:val="decimal"/>
      <w:isLgl/>
      <w:lvlText w:val="%1.%2.%3.%4."/>
      <w:lvlJc w:val="left"/>
      <w:pPr>
        <w:ind w:left="1080" w:hanging="720"/>
      </w:pPr>
      <w:rPr>
        <w:rFonts w:hint="default"/>
        <w:b w:val="0"/>
        <w:i w:val="0"/>
        <w:sz w:val="20"/>
      </w:rPr>
    </w:lvl>
    <w:lvl w:ilvl="4">
      <w:start w:val="1"/>
      <w:numFmt w:val="decimal"/>
      <w:isLgl/>
      <w:lvlText w:val="%1.%2.%3.%4.%5."/>
      <w:lvlJc w:val="left"/>
      <w:pPr>
        <w:ind w:left="1440" w:hanging="1080"/>
      </w:pPr>
      <w:rPr>
        <w:rFonts w:hint="default"/>
        <w:b w:val="0"/>
        <w:i w:val="0"/>
        <w:sz w:val="20"/>
      </w:rPr>
    </w:lvl>
    <w:lvl w:ilvl="5">
      <w:start w:val="1"/>
      <w:numFmt w:val="decimal"/>
      <w:isLgl/>
      <w:lvlText w:val="%1.%2.%3.%4.%5.%6."/>
      <w:lvlJc w:val="left"/>
      <w:pPr>
        <w:ind w:left="1440" w:hanging="1080"/>
      </w:pPr>
      <w:rPr>
        <w:rFonts w:hint="default"/>
        <w:b w:val="0"/>
        <w:i w:val="0"/>
        <w:sz w:val="20"/>
      </w:rPr>
    </w:lvl>
    <w:lvl w:ilvl="6">
      <w:start w:val="1"/>
      <w:numFmt w:val="decimal"/>
      <w:isLgl/>
      <w:lvlText w:val="%1.%2.%3.%4.%5.%6.%7."/>
      <w:lvlJc w:val="left"/>
      <w:pPr>
        <w:ind w:left="1800" w:hanging="1440"/>
      </w:pPr>
      <w:rPr>
        <w:rFonts w:hint="default"/>
        <w:b w:val="0"/>
        <w:i w:val="0"/>
        <w:sz w:val="20"/>
      </w:rPr>
    </w:lvl>
    <w:lvl w:ilvl="7">
      <w:start w:val="1"/>
      <w:numFmt w:val="decimal"/>
      <w:isLgl/>
      <w:lvlText w:val="%1.%2.%3.%4.%5.%6.%7.%8."/>
      <w:lvlJc w:val="left"/>
      <w:pPr>
        <w:ind w:left="1800" w:hanging="1440"/>
      </w:pPr>
      <w:rPr>
        <w:rFonts w:hint="default"/>
        <w:b w:val="0"/>
        <w:i w:val="0"/>
        <w:sz w:val="20"/>
      </w:rPr>
    </w:lvl>
    <w:lvl w:ilvl="8">
      <w:start w:val="1"/>
      <w:numFmt w:val="decimal"/>
      <w:isLgl/>
      <w:lvlText w:val="%1.%2.%3.%4.%5.%6.%7.%8.%9."/>
      <w:lvlJc w:val="left"/>
      <w:pPr>
        <w:ind w:left="2160" w:hanging="1800"/>
      </w:pPr>
      <w:rPr>
        <w:rFonts w:hint="default"/>
        <w:b w:val="0"/>
        <w:i w:val="0"/>
        <w:sz w:val="20"/>
      </w:rPr>
    </w:lvl>
  </w:abstractNum>
  <w:abstractNum w:abstractNumId="27">
    <w:nsid w:val="5BEE0F30"/>
    <w:multiLevelType w:val="multilevel"/>
    <w:tmpl w:val="A6B05A7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23E3D5A"/>
    <w:multiLevelType w:val="hybridMultilevel"/>
    <w:tmpl w:val="81FE4F20"/>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947234B"/>
    <w:multiLevelType w:val="hybridMultilevel"/>
    <w:tmpl w:val="AA46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EE0F6B"/>
    <w:multiLevelType w:val="hybridMultilevel"/>
    <w:tmpl w:val="D1C4C228"/>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D4B2121"/>
    <w:multiLevelType w:val="hybridMultilevel"/>
    <w:tmpl w:val="E910C1CE"/>
    <w:lvl w:ilvl="0" w:tplc="E504810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D825B65"/>
    <w:multiLevelType w:val="multilevel"/>
    <w:tmpl w:val="FA2886E6"/>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EA6F8C"/>
    <w:multiLevelType w:val="multilevel"/>
    <w:tmpl w:val="484ABBB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001281B"/>
    <w:multiLevelType w:val="multilevel"/>
    <w:tmpl w:val="1C1A58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7A83E8F"/>
    <w:multiLevelType w:val="hybridMultilevel"/>
    <w:tmpl w:val="7C76592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8232594"/>
    <w:multiLevelType w:val="hybridMultilevel"/>
    <w:tmpl w:val="AA1A58DE"/>
    <w:lvl w:ilvl="0" w:tplc="757801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3"/>
  </w:num>
  <w:num w:numId="4">
    <w:abstractNumId w:val="0"/>
  </w:num>
  <w:num w:numId="5">
    <w:abstractNumId w:val="17"/>
  </w:num>
  <w:num w:numId="6">
    <w:abstractNumId w:val="7"/>
  </w:num>
  <w:num w:numId="7">
    <w:abstractNumId w:val="21"/>
  </w:num>
  <w:num w:numId="8">
    <w:abstractNumId w:val="2"/>
  </w:num>
  <w:num w:numId="9">
    <w:abstractNumId w:val="30"/>
  </w:num>
  <w:num w:numId="10">
    <w:abstractNumId w:val="1"/>
  </w:num>
  <w:num w:numId="11">
    <w:abstractNumId w:val="31"/>
  </w:num>
  <w:num w:numId="12">
    <w:abstractNumId w:val="28"/>
  </w:num>
  <w:num w:numId="13">
    <w:abstractNumId w:val="19"/>
  </w:num>
  <w:num w:numId="14">
    <w:abstractNumId w:val="35"/>
  </w:num>
  <w:num w:numId="15">
    <w:abstractNumId w:val="36"/>
  </w:num>
  <w:num w:numId="16">
    <w:abstractNumId w:val="26"/>
  </w:num>
  <w:num w:numId="17">
    <w:abstractNumId w:val="14"/>
  </w:num>
  <w:num w:numId="18">
    <w:abstractNumId w:val="11"/>
  </w:num>
  <w:num w:numId="19">
    <w:abstractNumId w:val="18"/>
  </w:num>
  <w:num w:numId="20">
    <w:abstractNumId w:val="12"/>
  </w:num>
  <w:num w:numId="21">
    <w:abstractNumId w:val="13"/>
  </w:num>
  <w:num w:numId="22">
    <w:abstractNumId w:val="8"/>
  </w:num>
  <w:num w:numId="23">
    <w:abstractNumId w:val="24"/>
  </w:num>
  <w:num w:numId="24">
    <w:abstractNumId w:val="34"/>
  </w:num>
  <w:num w:numId="25">
    <w:abstractNumId w:val="23"/>
  </w:num>
  <w:num w:numId="26">
    <w:abstractNumId w:val="15"/>
  </w:num>
  <w:num w:numId="27">
    <w:abstractNumId w:val="6"/>
  </w:num>
  <w:num w:numId="28">
    <w:abstractNumId w:val="20"/>
  </w:num>
  <w:num w:numId="29">
    <w:abstractNumId w:val="25"/>
  </w:num>
  <w:num w:numId="30">
    <w:abstractNumId w:val="27"/>
  </w:num>
  <w:num w:numId="31">
    <w:abstractNumId w:val="33"/>
  </w:num>
  <w:num w:numId="32">
    <w:abstractNumId w:val="9"/>
  </w:num>
  <w:num w:numId="33">
    <w:abstractNumId w:val="4"/>
  </w:num>
  <w:num w:numId="34">
    <w:abstractNumId w:val="5"/>
  </w:num>
  <w:num w:numId="35">
    <w:abstractNumId w:val="32"/>
  </w:num>
  <w:num w:numId="36">
    <w:abstractNumId w:val="10"/>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DE"/>
    <w:rsid w:val="00000818"/>
    <w:rsid w:val="00005BA6"/>
    <w:rsid w:val="000060A8"/>
    <w:rsid w:val="00012947"/>
    <w:rsid w:val="0002205C"/>
    <w:rsid w:val="00022F4E"/>
    <w:rsid w:val="0002341F"/>
    <w:rsid w:val="000309E0"/>
    <w:rsid w:val="000316BB"/>
    <w:rsid w:val="00043962"/>
    <w:rsid w:val="00046003"/>
    <w:rsid w:val="0004627E"/>
    <w:rsid w:val="000526F1"/>
    <w:rsid w:val="00054B15"/>
    <w:rsid w:val="00057808"/>
    <w:rsid w:val="000612D2"/>
    <w:rsid w:val="00064D7A"/>
    <w:rsid w:val="00080A19"/>
    <w:rsid w:val="0008392A"/>
    <w:rsid w:val="00084545"/>
    <w:rsid w:val="0008662B"/>
    <w:rsid w:val="000868B6"/>
    <w:rsid w:val="00090D61"/>
    <w:rsid w:val="00091189"/>
    <w:rsid w:val="00097D17"/>
    <w:rsid w:val="000A53D3"/>
    <w:rsid w:val="000A68DA"/>
    <w:rsid w:val="000B62EC"/>
    <w:rsid w:val="000B757B"/>
    <w:rsid w:val="000C361F"/>
    <w:rsid w:val="000C4BB1"/>
    <w:rsid w:val="000D2B22"/>
    <w:rsid w:val="000D4C31"/>
    <w:rsid w:val="000E6326"/>
    <w:rsid w:val="000F22B3"/>
    <w:rsid w:val="000F3753"/>
    <w:rsid w:val="000F445F"/>
    <w:rsid w:val="000F5EAC"/>
    <w:rsid w:val="00100F0A"/>
    <w:rsid w:val="00107518"/>
    <w:rsid w:val="001077C6"/>
    <w:rsid w:val="00112AFB"/>
    <w:rsid w:val="00115254"/>
    <w:rsid w:val="00120C43"/>
    <w:rsid w:val="001226DB"/>
    <w:rsid w:val="00122AB5"/>
    <w:rsid w:val="00124E40"/>
    <w:rsid w:val="001315BB"/>
    <w:rsid w:val="00131E19"/>
    <w:rsid w:val="00136EDB"/>
    <w:rsid w:val="0014043D"/>
    <w:rsid w:val="001418C4"/>
    <w:rsid w:val="00147CA0"/>
    <w:rsid w:val="0015190F"/>
    <w:rsid w:val="00156CA5"/>
    <w:rsid w:val="001604E0"/>
    <w:rsid w:val="00162EA1"/>
    <w:rsid w:val="00170CCE"/>
    <w:rsid w:val="00175092"/>
    <w:rsid w:val="001811F9"/>
    <w:rsid w:val="00183F95"/>
    <w:rsid w:val="001A06D3"/>
    <w:rsid w:val="001A0F5A"/>
    <w:rsid w:val="001A2C7D"/>
    <w:rsid w:val="001A4002"/>
    <w:rsid w:val="001B4BDB"/>
    <w:rsid w:val="001B70C2"/>
    <w:rsid w:val="001B7308"/>
    <w:rsid w:val="001B752E"/>
    <w:rsid w:val="001C471E"/>
    <w:rsid w:val="001C7A42"/>
    <w:rsid w:val="001D0E75"/>
    <w:rsid w:val="001D500F"/>
    <w:rsid w:val="001E0674"/>
    <w:rsid w:val="001E3C0A"/>
    <w:rsid w:val="001E4772"/>
    <w:rsid w:val="001F10F6"/>
    <w:rsid w:val="001F1940"/>
    <w:rsid w:val="001F4725"/>
    <w:rsid w:val="00203784"/>
    <w:rsid w:val="00227DA2"/>
    <w:rsid w:val="0024111D"/>
    <w:rsid w:val="002446EB"/>
    <w:rsid w:val="00247E66"/>
    <w:rsid w:val="00255806"/>
    <w:rsid w:val="00256733"/>
    <w:rsid w:val="0026606E"/>
    <w:rsid w:val="00270216"/>
    <w:rsid w:val="002712A2"/>
    <w:rsid w:val="00272C90"/>
    <w:rsid w:val="0027520D"/>
    <w:rsid w:val="00277190"/>
    <w:rsid w:val="0028024F"/>
    <w:rsid w:val="00280608"/>
    <w:rsid w:val="00281ADF"/>
    <w:rsid w:val="002825F2"/>
    <w:rsid w:val="00282EEB"/>
    <w:rsid w:val="00284615"/>
    <w:rsid w:val="00286B6B"/>
    <w:rsid w:val="00287117"/>
    <w:rsid w:val="00290702"/>
    <w:rsid w:val="00290F52"/>
    <w:rsid w:val="002913E7"/>
    <w:rsid w:val="00292710"/>
    <w:rsid w:val="00296BA4"/>
    <w:rsid w:val="00297475"/>
    <w:rsid w:val="002A476F"/>
    <w:rsid w:val="002B27A3"/>
    <w:rsid w:val="002B3346"/>
    <w:rsid w:val="002B4840"/>
    <w:rsid w:val="002C1862"/>
    <w:rsid w:val="002C1C9E"/>
    <w:rsid w:val="002D5AE9"/>
    <w:rsid w:val="002E4455"/>
    <w:rsid w:val="002E5B3B"/>
    <w:rsid w:val="002F11A8"/>
    <w:rsid w:val="002F1C9D"/>
    <w:rsid w:val="002F2584"/>
    <w:rsid w:val="0030462C"/>
    <w:rsid w:val="00307A3A"/>
    <w:rsid w:val="003157D4"/>
    <w:rsid w:val="003211C5"/>
    <w:rsid w:val="00324FEC"/>
    <w:rsid w:val="00354434"/>
    <w:rsid w:val="003608D9"/>
    <w:rsid w:val="0036199F"/>
    <w:rsid w:val="00362FDD"/>
    <w:rsid w:val="003700DF"/>
    <w:rsid w:val="0037413C"/>
    <w:rsid w:val="003775DD"/>
    <w:rsid w:val="00387EB0"/>
    <w:rsid w:val="003923A4"/>
    <w:rsid w:val="003933D7"/>
    <w:rsid w:val="003B0C6A"/>
    <w:rsid w:val="003B1BA4"/>
    <w:rsid w:val="003B21DC"/>
    <w:rsid w:val="003B5F6C"/>
    <w:rsid w:val="003B6B49"/>
    <w:rsid w:val="003C0A85"/>
    <w:rsid w:val="003C0C8D"/>
    <w:rsid w:val="003C5415"/>
    <w:rsid w:val="003C5845"/>
    <w:rsid w:val="003C7E7F"/>
    <w:rsid w:val="003D2781"/>
    <w:rsid w:val="003D3EA4"/>
    <w:rsid w:val="003E28EF"/>
    <w:rsid w:val="003E7016"/>
    <w:rsid w:val="003F1C8B"/>
    <w:rsid w:val="003F4A42"/>
    <w:rsid w:val="003F4C79"/>
    <w:rsid w:val="004001E3"/>
    <w:rsid w:val="004103C8"/>
    <w:rsid w:val="004119C1"/>
    <w:rsid w:val="00415358"/>
    <w:rsid w:val="0042676D"/>
    <w:rsid w:val="00435B7B"/>
    <w:rsid w:val="00436DBF"/>
    <w:rsid w:val="004371B3"/>
    <w:rsid w:val="004445A4"/>
    <w:rsid w:val="0044774E"/>
    <w:rsid w:val="00456419"/>
    <w:rsid w:val="004634C1"/>
    <w:rsid w:val="004671F9"/>
    <w:rsid w:val="00472524"/>
    <w:rsid w:val="00476AD9"/>
    <w:rsid w:val="00483197"/>
    <w:rsid w:val="0049327D"/>
    <w:rsid w:val="00494DC4"/>
    <w:rsid w:val="004A11B3"/>
    <w:rsid w:val="004A3676"/>
    <w:rsid w:val="004A5F92"/>
    <w:rsid w:val="004A613F"/>
    <w:rsid w:val="004A7CF8"/>
    <w:rsid w:val="004B2144"/>
    <w:rsid w:val="004C3342"/>
    <w:rsid w:val="004C3D78"/>
    <w:rsid w:val="004C4B53"/>
    <w:rsid w:val="004C5764"/>
    <w:rsid w:val="004D35CF"/>
    <w:rsid w:val="004E298D"/>
    <w:rsid w:val="004E3059"/>
    <w:rsid w:val="005037EE"/>
    <w:rsid w:val="0050480F"/>
    <w:rsid w:val="0051132E"/>
    <w:rsid w:val="00512732"/>
    <w:rsid w:val="005362DC"/>
    <w:rsid w:val="00556F7F"/>
    <w:rsid w:val="00560B0B"/>
    <w:rsid w:val="005635DC"/>
    <w:rsid w:val="0057606D"/>
    <w:rsid w:val="0057791C"/>
    <w:rsid w:val="0058065E"/>
    <w:rsid w:val="00592E03"/>
    <w:rsid w:val="00597425"/>
    <w:rsid w:val="005A3EDA"/>
    <w:rsid w:val="005A6597"/>
    <w:rsid w:val="005B10A6"/>
    <w:rsid w:val="005B1F7F"/>
    <w:rsid w:val="005B1FAB"/>
    <w:rsid w:val="005C5486"/>
    <w:rsid w:val="005C742A"/>
    <w:rsid w:val="005D3B98"/>
    <w:rsid w:val="005E3987"/>
    <w:rsid w:val="005E7CB7"/>
    <w:rsid w:val="005F2263"/>
    <w:rsid w:val="005F23F5"/>
    <w:rsid w:val="005F3BD8"/>
    <w:rsid w:val="005F6356"/>
    <w:rsid w:val="005F63C2"/>
    <w:rsid w:val="005F6FB1"/>
    <w:rsid w:val="006005B0"/>
    <w:rsid w:val="00611793"/>
    <w:rsid w:val="006133CE"/>
    <w:rsid w:val="00613DB2"/>
    <w:rsid w:val="00615545"/>
    <w:rsid w:val="00615860"/>
    <w:rsid w:val="006248E8"/>
    <w:rsid w:val="00625AB9"/>
    <w:rsid w:val="006311B0"/>
    <w:rsid w:val="0063455A"/>
    <w:rsid w:val="006359B9"/>
    <w:rsid w:val="006360E1"/>
    <w:rsid w:val="006415DF"/>
    <w:rsid w:val="0064240D"/>
    <w:rsid w:val="00644995"/>
    <w:rsid w:val="00651AD8"/>
    <w:rsid w:val="00653B8F"/>
    <w:rsid w:val="00654658"/>
    <w:rsid w:val="00655984"/>
    <w:rsid w:val="00656983"/>
    <w:rsid w:val="00656C3A"/>
    <w:rsid w:val="00663F16"/>
    <w:rsid w:val="00667069"/>
    <w:rsid w:val="006701C9"/>
    <w:rsid w:val="006730EA"/>
    <w:rsid w:val="00673373"/>
    <w:rsid w:val="006909C5"/>
    <w:rsid w:val="006924EC"/>
    <w:rsid w:val="006A0B35"/>
    <w:rsid w:val="006A4C7D"/>
    <w:rsid w:val="006A5D3B"/>
    <w:rsid w:val="006A6E4F"/>
    <w:rsid w:val="006A7233"/>
    <w:rsid w:val="006B0EC2"/>
    <w:rsid w:val="006C6542"/>
    <w:rsid w:val="006D2226"/>
    <w:rsid w:val="006D236A"/>
    <w:rsid w:val="006D4FC9"/>
    <w:rsid w:val="006D51EB"/>
    <w:rsid w:val="006D760A"/>
    <w:rsid w:val="006E12F5"/>
    <w:rsid w:val="006F1F95"/>
    <w:rsid w:val="006F7E93"/>
    <w:rsid w:val="00700FD0"/>
    <w:rsid w:val="00703EDA"/>
    <w:rsid w:val="00706BA9"/>
    <w:rsid w:val="007116AC"/>
    <w:rsid w:val="00711E3D"/>
    <w:rsid w:val="00713241"/>
    <w:rsid w:val="00721D29"/>
    <w:rsid w:val="00723309"/>
    <w:rsid w:val="00725C38"/>
    <w:rsid w:val="0073233C"/>
    <w:rsid w:val="00733E5E"/>
    <w:rsid w:val="007415D5"/>
    <w:rsid w:val="00743EE6"/>
    <w:rsid w:val="007460C0"/>
    <w:rsid w:val="00753897"/>
    <w:rsid w:val="00755A70"/>
    <w:rsid w:val="00773BAE"/>
    <w:rsid w:val="00790CD9"/>
    <w:rsid w:val="007968C1"/>
    <w:rsid w:val="007A40AA"/>
    <w:rsid w:val="007A4D26"/>
    <w:rsid w:val="007A4DD3"/>
    <w:rsid w:val="007A5A4B"/>
    <w:rsid w:val="007B168F"/>
    <w:rsid w:val="007B1838"/>
    <w:rsid w:val="007B20D7"/>
    <w:rsid w:val="007C03FB"/>
    <w:rsid w:val="007C7F26"/>
    <w:rsid w:val="007D0E7C"/>
    <w:rsid w:val="007E1559"/>
    <w:rsid w:val="007F09FA"/>
    <w:rsid w:val="007F2A13"/>
    <w:rsid w:val="007F53DA"/>
    <w:rsid w:val="007F5FC6"/>
    <w:rsid w:val="00802406"/>
    <w:rsid w:val="00811F8B"/>
    <w:rsid w:val="008266BB"/>
    <w:rsid w:val="00826E26"/>
    <w:rsid w:val="00843901"/>
    <w:rsid w:val="00845038"/>
    <w:rsid w:val="00847C9E"/>
    <w:rsid w:val="008511F7"/>
    <w:rsid w:val="0085434E"/>
    <w:rsid w:val="0085593B"/>
    <w:rsid w:val="00857EC0"/>
    <w:rsid w:val="008605DE"/>
    <w:rsid w:val="00864A51"/>
    <w:rsid w:val="00875DA8"/>
    <w:rsid w:val="00882455"/>
    <w:rsid w:val="00885DC0"/>
    <w:rsid w:val="0088766A"/>
    <w:rsid w:val="00890C77"/>
    <w:rsid w:val="00893F24"/>
    <w:rsid w:val="008941F2"/>
    <w:rsid w:val="008A2124"/>
    <w:rsid w:val="008A6DDC"/>
    <w:rsid w:val="008B0B92"/>
    <w:rsid w:val="008C54A3"/>
    <w:rsid w:val="008C70F1"/>
    <w:rsid w:val="008C7AC2"/>
    <w:rsid w:val="008D358A"/>
    <w:rsid w:val="008D562E"/>
    <w:rsid w:val="008D6FD8"/>
    <w:rsid w:val="008D72AA"/>
    <w:rsid w:val="008D77FF"/>
    <w:rsid w:val="008E3F34"/>
    <w:rsid w:val="008F17B6"/>
    <w:rsid w:val="008F21F8"/>
    <w:rsid w:val="008F24DA"/>
    <w:rsid w:val="008F289E"/>
    <w:rsid w:val="008F323E"/>
    <w:rsid w:val="009042F7"/>
    <w:rsid w:val="00911DAB"/>
    <w:rsid w:val="009123BF"/>
    <w:rsid w:val="00930C55"/>
    <w:rsid w:val="0093629D"/>
    <w:rsid w:val="00936A02"/>
    <w:rsid w:val="00937CC8"/>
    <w:rsid w:val="00945018"/>
    <w:rsid w:val="009521A6"/>
    <w:rsid w:val="009527D9"/>
    <w:rsid w:val="00960594"/>
    <w:rsid w:val="0097058C"/>
    <w:rsid w:val="00972E0B"/>
    <w:rsid w:val="009775BC"/>
    <w:rsid w:val="00992FE9"/>
    <w:rsid w:val="009A13C1"/>
    <w:rsid w:val="009A4BE8"/>
    <w:rsid w:val="009B33DC"/>
    <w:rsid w:val="009C0DAB"/>
    <w:rsid w:val="009C46AC"/>
    <w:rsid w:val="009C4AFC"/>
    <w:rsid w:val="009D37BC"/>
    <w:rsid w:val="009E52DB"/>
    <w:rsid w:val="009E653D"/>
    <w:rsid w:val="009E6C5D"/>
    <w:rsid w:val="009F5ABC"/>
    <w:rsid w:val="00A00839"/>
    <w:rsid w:val="00A00F78"/>
    <w:rsid w:val="00A029D0"/>
    <w:rsid w:val="00A032EF"/>
    <w:rsid w:val="00A060E6"/>
    <w:rsid w:val="00A134D8"/>
    <w:rsid w:val="00A17F78"/>
    <w:rsid w:val="00A44819"/>
    <w:rsid w:val="00A453D9"/>
    <w:rsid w:val="00A457FE"/>
    <w:rsid w:val="00A460C4"/>
    <w:rsid w:val="00A476CF"/>
    <w:rsid w:val="00A54F9B"/>
    <w:rsid w:val="00A578A4"/>
    <w:rsid w:val="00A6370E"/>
    <w:rsid w:val="00A66168"/>
    <w:rsid w:val="00A70685"/>
    <w:rsid w:val="00A70F81"/>
    <w:rsid w:val="00A70FA9"/>
    <w:rsid w:val="00A75363"/>
    <w:rsid w:val="00A7781C"/>
    <w:rsid w:val="00A817B1"/>
    <w:rsid w:val="00A82187"/>
    <w:rsid w:val="00A83F34"/>
    <w:rsid w:val="00AA130A"/>
    <w:rsid w:val="00AB22E9"/>
    <w:rsid w:val="00AB2E7D"/>
    <w:rsid w:val="00AB7C5B"/>
    <w:rsid w:val="00AC1B0E"/>
    <w:rsid w:val="00AC3043"/>
    <w:rsid w:val="00AD2401"/>
    <w:rsid w:val="00AD4A0B"/>
    <w:rsid w:val="00AE1933"/>
    <w:rsid w:val="00AE1A6B"/>
    <w:rsid w:val="00AE369B"/>
    <w:rsid w:val="00AE5FFB"/>
    <w:rsid w:val="00AF0E3A"/>
    <w:rsid w:val="00AF3373"/>
    <w:rsid w:val="00AF3E74"/>
    <w:rsid w:val="00B02A8C"/>
    <w:rsid w:val="00B12B6A"/>
    <w:rsid w:val="00B1459C"/>
    <w:rsid w:val="00B147E7"/>
    <w:rsid w:val="00B2534A"/>
    <w:rsid w:val="00B313A4"/>
    <w:rsid w:val="00B35EDC"/>
    <w:rsid w:val="00B36B87"/>
    <w:rsid w:val="00B37608"/>
    <w:rsid w:val="00B45E8D"/>
    <w:rsid w:val="00B46F9B"/>
    <w:rsid w:val="00B61F17"/>
    <w:rsid w:val="00B639AA"/>
    <w:rsid w:val="00B65DAB"/>
    <w:rsid w:val="00B6704D"/>
    <w:rsid w:val="00B6712C"/>
    <w:rsid w:val="00B70F62"/>
    <w:rsid w:val="00B7695F"/>
    <w:rsid w:val="00B80720"/>
    <w:rsid w:val="00B80870"/>
    <w:rsid w:val="00B8411A"/>
    <w:rsid w:val="00B912C7"/>
    <w:rsid w:val="00B934C6"/>
    <w:rsid w:val="00B93777"/>
    <w:rsid w:val="00B95918"/>
    <w:rsid w:val="00BA14E5"/>
    <w:rsid w:val="00BA1515"/>
    <w:rsid w:val="00BA2621"/>
    <w:rsid w:val="00BB00B1"/>
    <w:rsid w:val="00BB66CD"/>
    <w:rsid w:val="00BD05B5"/>
    <w:rsid w:val="00BD116C"/>
    <w:rsid w:val="00BD783A"/>
    <w:rsid w:val="00BE4D0E"/>
    <w:rsid w:val="00BF0C82"/>
    <w:rsid w:val="00BF61DB"/>
    <w:rsid w:val="00C00425"/>
    <w:rsid w:val="00C01670"/>
    <w:rsid w:val="00C03896"/>
    <w:rsid w:val="00C05FAE"/>
    <w:rsid w:val="00C07CD4"/>
    <w:rsid w:val="00C10E22"/>
    <w:rsid w:val="00C17040"/>
    <w:rsid w:val="00C20C70"/>
    <w:rsid w:val="00C20E0B"/>
    <w:rsid w:val="00C24FF1"/>
    <w:rsid w:val="00C269C3"/>
    <w:rsid w:val="00C272B7"/>
    <w:rsid w:val="00C27590"/>
    <w:rsid w:val="00C277D1"/>
    <w:rsid w:val="00C27BAB"/>
    <w:rsid w:val="00C31EC7"/>
    <w:rsid w:val="00C3396B"/>
    <w:rsid w:val="00C34405"/>
    <w:rsid w:val="00C344FD"/>
    <w:rsid w:val="00C36BE7"/>
    <w:rsid w:val="00C42766"/>
    <w:rsid w:val="00C461D7"/>
    <w:rsid w:val="00C46EB5"/>
    <w:rsid w:val="00C47B20"/>
    <w:rsid w:val="00C55C26"/>
    <w:rsid w:val="00C55F20"/>
    <w:rsid w:val="00C72827"/>
    <w:rsid w:val="00C728FF"/>
    <w:rsid w:val="00C75EDE"/>
    <w:rsid w:val="00C825F7"/>
    <w:rsid w:val="00C83C32"/>
    <w:rsid w:val="00C9048E"/>
    <w:rsid w:val="00C91D5F"/>
    <w:rsid w:val="00CA1F23"/>
    <w:rsid w:val="00CA7BE5"/>
    <w:rsid w:val="00CC5A65"/>
    <w:rsid w:val="00CC5C26"/>
    <w:rsid w:val="00CD236F"/>
    <w:rsid w:val="00CD3FE0"/>
    <w:rsid w:val="00CD4618"/>
    <w:rsid w:val="00CD53A0"/>
    <w:rsid w:val="00CD5B3F"/>
    <w:rsid w:val="00CD6468"/>
    <w:rsid w:val="00CD6C2F"/>
    <w:rsid w:val="00CE0482"/>
    <w:rsid w:val="00CE06ED"/>
    <w:rsid w:val="00CE2092"/>
    <w:rsid w:val="00CE4F25"/>
    <w:rsid w:val="00CE5296"/>
    <w:rsid w:val="00CF2A6F"/>
    <w:rsid w:val="00CF7753"/>
    <w:rsid w:val="00D02597"/>
    <w:rsid w:val="00D02803"/>
    <w:rsid w:val="00D02926"/>
    <w:rsid w:val="00D06E9E"/>
    <w:rsid w:val="00D10B71"/>
    <w:rsid w:val="00D16753"/>
    <w:rsid w:val="00D27F76"/>
    <w:rsid w:val="00D30310"/>
    <w:rsid w:val="00D35D86"/>
    <w:rsid w:val="00D36227"/>
    <w:rsid w:val="00D41FC0"/>
    <w:rsid w:val="00D433CE"/>
    <w:rsid w:val="00D47879"/>
    <w:rsid w:val="00D64079"/>
    <w:rsid w:val="00D641A9"/>
    <w:rsid w:val="00D664C3"/>
    <w:rsid w:val="00D70140"/>
    <w:rsid w:val="00D730AC"/>
    <w:rsid w:val="00D74891"/>
    <w:rsid w:val="00D8197E"/>
    <w:rsid w:val="00D83E22"/>
    <w:rsid w:val="00D8531D"/>
    <w:rsid w:val="00D86E55"/>
    <w:rsid w:val="00D9532E"/>
    <w:rsid w:val="00DA0044"/>
    <w:rsid w:val="00DA5185"/>
    <w:rsid w:val="00DB5F26"/>
    <w:rsid w:val="00DC4A47"/>
    <w:rsid w:val="00DC6365"/>
    <w:rsid w:val="00DD010C"/>
    <w:rsid w:val="00DD592E"/>
    <w:rsid w:val="00DD6B75"/>
    <w:rsid w:val="00DE233E"/>
    <w:rsid w:val="00DE2B47"/>
    <w:rsid w:val="00DE50F3"/>
    <w:rsid w:val="00DE67BC"/>
    <w:rsid w:val="00DE727F"/>
    <w:rsid w:val="00DF5454"/>
    <w:rsid w:val="00E006FA"/>
    <w:rsid w:val="00E01098"/>
    <w:rsid w:val="00E015C8"/>
    <w:rsid w:val="00E01D81"/>
    <w:rsid w:val="00E01F00"/>
    <w:rsid w:val="00E13659"/>
    <w:rsid w:val="00E36A9C"/>
    <w:rsid w:val="00E4279A"/>
    <w:rsid w:val="00E46617"/>
    <w:rsid w:val="00E527E5"/>
    <w:rsid w:val="00E52AF1"/>
    <w:rsid w:val="00E56543"/>
    <w:rsid w:val="00E56A69"/>
    <w:rsid w:val="00E62960"/>
    <w:rsid w:val="00E638FC"/>
    <w:rsid w:val="00E71DBD"/>
    <w:rsid w:val="00E72EB0"/>
    <w:rsid w:val="00E738C5"/>
    <w:rsid w:val="00E73E8B"/>
    <w:rsid w:val="00E746CA"/>
    <w:rsid w:val="00E77BE8"/>
    <w:rsid w:val="00E84937"/>
    <w:rsid w:val="00E95457"/>
    <w:rsid w:val="00EA0C39"/>
    <w:rsid w:val="00EA3293"/>
    <w:rsid w:val="00EC65F1"/>
    <w:rsid w:val="00EC6A3D"/>
    <w:rsid w:val="00ED04E0"/>
    <w:rsid w:val="00ED1C21"/>
    <w:rsid w:val="00EE4E2C"/>
    <w:rsid w:val="00EF0618"/>
    <w:rsid w:val="00EF06E4"/>
    <w:rsid w:val="00F02E4D"/>
    <w:rsid w:val="00F035F2"/>
    <w:rsid w:val="00F03AB5"/>
    <w:rsid w:val="00F0525B"/>
    <w:rsid w:val="00F11663"/>
    <w:rsid w:val="00F20AA8"/>
    <w:rsid w:val="00F271D7"/>
    <w:rsid w:val="00F30CF6"/>
    <w:rsid w:val="00F322E6"/>
    <w:rsid w:val="00F47119"/>
    <w:rsid w:val="00F5163F"/>
    <w:rsid w:val="00F550EC"/>
    <w:rsid w:val="00F641DA"/>
    <w:rsid w:val="00F66BE5"/>
    <w:rsid w:val="00F7762A"/>
    <w:rsid w:val="00F82A1D"/>
    <w:rsid w:val="00F87AB1"/>
    <w:rsid w:val="00F9092C"/>
    <w:rsid w:val="00F919F4"/>
    <w:rsid w:val="00F91C97"/>
    <w:rsid w:val="00F95E88"/>
    <w:rsid w:val="00F971AA"/>
    <w:rsid w:val="00F976F0"/>
    <w:rsid w:val="00F97D81"/>
    <w:rsid w:val="00FA055A"/>
    <w:rsid w:val="00FA0CC5"/>
    <w:rsid w:val="00FA22FD"/>
    <w:rsid w:val="00FC14D1"/>
    <w:rsid w:val="00FC460A"/>
    <w:rsid w:val="00FC794D"/>
    <w:rsid w:val="00FE1A4C"/>
    <w:rsid w:val="00FE1A9D"/>
    <w:rsid w:val="00FE32C2"/>
    <w:rsid w:val="00FF0F18"/>
    <w:rsid w:val="00FF23F2"/>
    <w:rsid w:val="00FF338A"/>
    <w:rsid w:val="00FF3461"/>
    <w:rsid w:val="00FF3D05"/>
    <w:rsid w:val="00FF4350"/>
    <w:rsid w:val="00FF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ED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75ED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C75EDE"/>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FE1A9D"/>
    <w:pPr>
      <w:ind w:left="720"/>
      <w:contextualSpacing/>
    </w:pPr>
  </w:style>
  <w:style w:type="table" w:styleId="a4">
    <w:name w:val="Table Grid"/>
    <w:basedOn w:val="a1"/>
    <w:uiPriority w:val="59"/>
    <w:rsid w:val="001B7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C5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5A65"/>
  </w:style>
  <w:style w:type="paragraph" w:styleId="a7">
    <w:name w:val="footer"/>
    <w:basedOn w:val="a"/>
    <w:link w:val="a8"/>
    <w:uiPriority w:val="99"/>
    <w:unhideWhenUsed/>
    <w:rsid w:val="00CC5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5A65"/>
  </w:style>
  <w:style w:type="character" w:styleId="a9">
    <w:name w:val="line number"/>
    <w:basedOn w:val="a0"/>
    <w:uiPriority w:val="99"/>
    <w:semiHidden/>
    <w:unhideWhenUsed/>
    <w:rsid w:val="00E56A69"/>
  </w:style>
  <w:style w:type="paragraph" w:styleId="aa">
    <w:name w:val="Balloon Text"/>
    <w:basedOn w:val="a"/>
    <w:link w:val="ab"/>
    <w:unhideWhenUsed/>
    <w:rsid w:val="00A817B1"/>
    <w:pPr>
      <w:spacing w:after="0" w:line="240" w:lineRule="auto"/>
    </w:pPr>
    <w:rPr>
      <w:rFonts w:ascii="Tahoma" w:hAnsi="Tahoma" w:cs="Tahoma"/>
      <w:sz w:val="16"/>
      <w:szCs w:val="16"/>
    </w:rPr>
  </w:style>
  <w:style w:type="character" w:customStyle="1" w:styleId="ab">
    <w:name w:val="Текст выноски Знак"/>
    <w:basedOn w:val="a0"/>
    <w:link w:val="aa"/>
    <w:rsid w:val="00A817B1"/>
    <w:rPr>
      <w:rFonts w:ascii="Tahoma" w:hAnsi="Tahoma" w:cs="Tahoma"/>
      <w:sz w:val="16"/>
      <w:szCs w:val="16"/>
    </w:rPr>
  </w:style>
  <w:style w:type="character" w:styleId="ac">
    <w:name w:val="Hyperlink"/>
    <w:basedOn w:val="a0"/>
    <w:uiPriority w:val="99"/>
    <w:unhideWhenUsed/>
    <w:rsid w:val="007F2A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ED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75ED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C75EDE"/>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FE1A9D"/>
    <w:pPr>
      <w:ind w:left="720"/>
      <w:contextualSpacing/>
    </w:pPr>
  </w:style>
  <w:style w:type="table" w:styleId="a4">
    <w:name w:val="Table Grid"/>
    <w:basedOn w:val="a1"/>
    <w:uiPriority w:val="59"/>
    <w:rsid w:val="001B7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C5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5A65"/>
  </w:style>
  <w:style w:type="paragraph" w:styleId="a7">
    <w:name w:val="footer"/>
    <w:basedOn w:val="a"/>
    <w:link w:val="a8"/>
    <w:uiPriority w:val="99"/>
    <w:unhideWhenUsed/>
    <w:rsid w:val="00CC5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5A65"/>
  </w:style>
  <w:style w:type="character" w:styleId="a9">
    <w:name w:val="line number"/>
    <w:basedOn w:val="a0"/>
    <w:uiPriority w:val="99"/>
    <w:semiHidden/>
    <w:unhideWhenUsed/>
    <w:rsid w:val="00E56A69"/>
  </w:style>
  <w:style w:type="paragraph" w:styleId="aa">
    <w:name w:val="Balloon Text"/>
    <w:basedOn w:val="a"/>
    <w:link w:val="ab"/>
    <w:unhideWhenUsed/>
    <w:rsid w:val="00A817B1"/>
    <w:pPr>
      <w:spacing w:after="0" w:line="240" w:lineRule="auto"/>
    </w:pPr>
    <w:rPr>
      <w:rFonts w:ascii="Tahoma" w:hAnsi="Tahoma" w:cs="Tahoma"/>
      <w:sz w:val="16"/>
      <w:szCs w:val="16"/>
    </w:rPr>
  </w:style>
  <w:style w:type="character" w:customStyle="1" w:styleId="ab">
    <w:name w:val="Текст выноски Знак"/>
    <w:basedOn w:val="a0"/>
    <w:link w:val="aa"/>
    <w:rsid w:val="00A817B1"/>
    <w:rPr>
      <w:rFonts w:ascii="Tahoma" w:hAnsi="Tahoma" w:cs="Tahoma"/>
      <w:sz w:val="16"/>
      <w:szCs w:val="16"/>
    </w:rPr>
  </w:style>
  <w:style w:type="character" w:styleId="ac">
    <w:name w:val="Hyperlink"/>
    <w:basedOn w:val="a0"/>
    <w:uiPriority w:val="99"/>
    <w:unhideWhenUsed/>
    <w:rsid w:val="007F2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868">
      <w:bodyDiv w:val="1"/>
      <w:marLeft w:val="0"/>
      <w:marRight w:val="0"/>
      <w:marTop w:val="0"/>
      <w:marBottom w:val="0"/>
      <w:divBdr>
        <w:top w:val="none" w:sz="0" w:space="0" w:color="auto"/>
        <w:left w:val="none" w:sz="0" w:space="0" w:color="auto"/>
        <w:bottom w:val="none" w:sz="0" w:space="0" w:color="auto"/>
        <w:right w:val="none" w:sz="0" w:space="0" w:color="auto"/>
      </w:divBdr>
      <w:divsChild>
        <w:div w:id="378019382">
          <w:marLeft w:val="0"/>
          <w:marRight w:val="0"/>
          <w:marTop w:val="0"/>
          <w:marBottom w:val="0"/>
          <w:divBdr>
            <w:top w:val="none" w:sz="0" w:space="0" w:color="auto"/>
            <w:left w:val="none" w:sz="0" w:space="0" w:color="auto"/>
            <w:bottom w:val="none" w:sz="0" w:space="0" w:color="auto"/>
            <w:right w:val="none" w:sz="0" w:space="0" w:color="auto"/>
          </w:divBdr>
          <w:divsChild>
            <w:div w:id="152575679">
              <w:marLeft w:val="0"/>
              <w:marRight w:val="0"/>
              <w:marTop w:val="54"/>
              <w:marBottom w:val="54"/>
              <w:divBdr>
                <w:top w:val="single" w:sz="6" w:space="3" w:color="AAAAAA"/>
                <w:left w:val="single" w:sz="6" w:space="3" w:color="AAAAAA"/>
                <w:bottom w:val="single" w:sz="6" w:space="3" w:color="AAAAAA"/>
                <w:right w:val="single" w:sz="6" w:space="3"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CEACD144EBCFF4557B7AFAA026F4C8C3DB027B783D37FCB3B96D3606oC14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9CEACD144EBCFF4557B7AFAA026F4C8C3DB027F7F3137FCB3B96D3606C4EE113B96A98489EA2196oB16I" TargetMode="External"/><Relationship Id="rId4" Type="http://schemas.microsoft.com/office/2007/relationships/stylesWithEffects" Target="stylesWithEffects.xml"/><Relationship Id="rId9" Type="http://schemas.openxmlformats.org/officeDocument/2006/relationships/hyperlink" Target="consultantplus://offline/ref=B9CEACD144EBCFF4557B7AFAA026F4C8C3DB027B783D37FCB3B96D3606oC1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70E15-4824-4E96-A2EE-BF6D68F4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Basic-RCI</dc:creator>
  <cp:lastModifiedBy>Admin</cp:lastModifiedBy>
  <cp:revision>2</cp:revision>
  <cp:lastPrinted>2020-03-19T12:11:00Z</cp:lastPrinted>
  <dcterms:created xsi:type="dcterms:W3CDTF">2021-04-02T11:40:00Z</dcterms:created>
  <dcterms:modified xsi:type="dcterms:W3CDTF">2021-04-02T11:40:00Z</dcterms:modified>
</cp:coreProperties>
</file>